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E117" w14:textId="5AF80FBF" w:rsidR="00724364" w:rsidRPr="00724364" w:rsidRDefault="00724364" w:rsidP="00724364">
      <w:pPr>
        <w:pStyle w:val="paragraph"/>
        <w:textAlignment w:val="baseline"/>
        <w:rPr>
          <w:rStyle w:val="normaltextrun1"/>
          <w:rFonts w:ascii="Arial Black" w:hAnsi="Arial Black"/>
        </w:rPr>
      </w:pPr>
      <w:r w:rsidRPr="00724364">
        <w:rPr>
          <w:rStyle w:val="normaltextrun1"/>
          <w:rFonts w:ascii="Arial Black" w:hAnsi="Arial Black"/>
        </w:rPr>
        <w:t xml:space="preserve">Contracts – </w:t>
      </w:r>
      <w:r>
        <w:rPr>
          <w:rStyle w:val="normaltextrun1"/>
          <w:rFonts w:ascii="Arial Black" w:hAnsi="Arial Black"/>
        </w:rPr>
        <w:t xml:space="preserve">628 </w:t>
      </w:r>
      <w:bookmarkStart w:id="0" w:name="_GoBack"/>
      <w:bookmarkEnd w:id="0"/>
      <w:r w:rsidRPr="00724364">
        <w:rPr>
          <w:rStyle w:val="normaltextrun1"/>
          <w:rFonts w:ascii="Arial Black" w:hAnsi="Arial Black"/>
        </w:rPr>
        <w:t>words</w:t>
      </w:r>
    </w:p>
    <w:p w14:paraId="6503C04A" w14:textId="77777777" w:rsidR="00724364" w:rsidRPr="00724364" w:rsidRDefault="00724364" w:rsidP="00724364">
      <w:pPr>
        <w:pStyle w:val="paragraph"/>
        <w:textAlignment w:val="baseline"/>
        <w:rPr>
          <w:rStyle w:val="normaltextrun1"/>
        </w:rPr>
      </w:pPr>
    </w:p>
    <w:p w14:paraId="31A749DF" w14:textId="000BF006" w:rsidR="00724364" w:rsidRPr="00724364" w:rsidRDefault="00724364" w:rsidP="00724364">
      <w:pPr>
        <w:pStyle w:val="paragraph"/>
        <w:textAlignment w:val="baseline"/>
        <w:rPr>
          <w:b/>
        </w:rPr>
      </w:pPr>
      <w:r w:rsidRPr="00724364">
        <w:rPr>
          <w:rStyle w:val="normaltextrun1"/>
          <w:b/>
        </w:rPr>
        <w:t>Awarded Contracts</w:t>
      </w:r>
      <w:r w:rsidRPr="00724364">
        <w:rPr>
          <w:rStyle w:val="eop"/>
          <w:b/>
        </w:rPr>
        <w:t> </w:t>
      </w:r>
    </w:p>
    <w:p w14:paraId="55A54315" w14:textId="77777777" w:rsidR="00724364" w:rsidRPr="00724364" w:rsidRDefault="00724364" w:rsidP="00724364">
      <w:pPr>
        <w:pStyle w:val="paragraph"/>
        <w:textAlignment w:val="baseline"/>
        <w:rPr>
          <w:rStyle w:val="normaltextrun1"/>
        </w:rPr>
      </w:pPr>
    </w:p>
    <w:p w14:paraId="79C9B5FE" w14:textId="5BF4B3DE" w:rsidR="00724364" w:rsidRPr="00724364" w:rsidRDefault="00724364" w:rsidP="00724364">
      <w:pPr>
        <w:pStyle w:val="paragraph"/>
        <w:textAlignment w:val="baseline"/>
      </w:pPr>
      <w:r w:rsidRPr="00724364">
        <w:rPr>
          <w:rStyle w:val="normaltextrun1"/>
        </w:rPr>
        <w:t xml:space="preserve">The following information is regarding awarded contracts can be used to develop prime contractor, subcontractor and teaming partner relationships on these and other opportunities. The website for each awardee is also provided, if available. For more information, contact </w:t>
      </w:r>
      <w:proofErr w:type="spellStart"/>
      <w:r w:rsidRPr="00724364">
        <w:rPr>
          <w:rStyle w:val="normaltextrun1"/>
        </w:rPr>
        <w:t>TargetGov</w:t>
      </w:r>
      <w:proofErr w:type="spellEnd"/>
      <w:r w:rsidRPr="00724364">
        <w:rPr>
          <w:rStyle w:val="normaltextrun1"/>
        </w:rPr>
        <w:t>: 410-579-1346 x 325</w:t>
      </w:r>
      <w:r w:rsidRPr="00724364">
        <w:rPr>
          <w:rStyle w:val="eop"/>
        </w:rPr>
        <w:t> </w:t>
      </w:r>
    </w:p>
    <w:p w14:paraId="4A57C423" w14:textId="77777777" w:rsidR="00724364" w:rsidRPr="00724364" w:rsidRDefault="00724364" w:rsidP="00724364">
      <w:pPr>
        <w:pStyle w:val="paragraph"/>
        <w:textAlignment w:val="baseline"/>
      </w:pPr>
      <w:r w:rsidRPr="00724364">
        <w:rPr>
          <w:rStyle w:val="eop"/>
        </w:rPr>
        <w:t> </w:t>
      </w:r>
    </w:p>
    <w:p w14:paraId="240C5E17" w14:textId="77777777" w:rsidR="00724364" w:rsidRPr="00724364" w:rsidRDefault="00724364" w:rsidP="00724364">
      <w:pPr>
        <w:pStyle w:val="paragraph"/>
        <w:textAlignment w:val="baseline"/>
      </w:pPr>
      <w:r w:rsidRPr="00724364">
        <w:rPr>
          <w:rStyle w:val="normaltextrun1"/>
          <w:b/>
          <w:bCs/>
          <w:color w:val="040404"/>
          <w:shd w:val="clear" w:color="auto" w:fill="FFFFFF"/>
        </w:rPr>
        <w:t>Ripple Effect Communications Inc., Rockville, Maryland</w:t>
      </w:r>
      <w:r w:rsidRPr="00724364">
        <w:rPr>
          <w:rStyle w:val="normaltextrun1"/>
          <w:color w:val="040404"/>
          <w:shd w:val="clear" w:color="auto" w:fill="FFFFFF"/>
        </w:rPr>
        <w:t xml:space="preserve"> has been awarded a $38,513,810 contract for program administration and technical support services for the U.S. Army Medical Research Acquisition Activity. </w:t>
      </w:r>
      <w:hyperlink r:id="rId4" w:tgtFrame="_blank" w:history="1">
        <w:r w:rsidRPr="00724364">
          <w:rPr>
            <w:rStyle w:val="normaltextrun1"/>
            <w:color w:val="0563C1"/>
            <w:u w:val="single"/>
            <w:shd w:val="clear" w:color="auto" w:fill="FFFFFF"/>
          </w:rPr>
          <w:t>https://rippleeffect.com/</w:t>
        </w:r>
      </w:hyperlink>
      <w:r w:rsidRPr="00724364">
        <w:rPr>
          <w:rStyle w:val="normaltextrun1"/>
          <w:color w:val="040404"/>
          <w:shd w:val="clear" w:color="auto" w:fill="FFFFFF"/>
        </w:rPr>
        <w:t> </w:t>
      </w:r>
      <w:r w:rsidRPr="00724364">
        <w:rPr>
          <w:rStyle w:val="eop"/>
        </w:rPr>
        <w:t> </w:t>
      </w:r>
    </w:p>
    <w:p w14:paraId="09825700" w14:textId="77777777" w:rsidR="00724364" w:rsidRPr="00724364" w:rsidRDefault="00724364" w:rsidP="00724364">
      <w:pPr>
        <w:pStyle w:val="paragraph"/>
        <w:textAlignment w:val="baseline"/>
      </w:pPr>
      <w:r w:rsidRPr="00724364">
        <w:rPr>
          <w:rStyle w:val="normaltextrun1"/>
          <w:b/>
          <w:bCs/>
          <w:color w:val="040404"/>
          <w:shd w:val="clear" w:color="auto" w:fill="FFFFFF"/>
        </w:rPr>
        <w:t>BAE Systems Technology Solutions &amp; Services Inc., Rockville, Maryland</w:t>
      </w:r>
      <w:r w:rsidRPr="00724364">
        <w:rPr>
          <w:rStyle w:val="normaltextrun1"/>
          <w:color w:val="040404"/>
          <w:shd w:val="clear" w:color="auto" w:fill="FFFFFF"/>
        </w:rPr>
        <w:t xml:space="preserve"> has been awarded a $276,573,342 contract for professional technical and management support services to establish and maintain cyberspace operations and enable product lines, programs and projects to include interoperability of systems, services and capabilities at the tactical, operational and strategic levels for the Naval Information Warfare Center Pacific. </w:t>
      </w:r>
      <w:hyperlink r:id="rId5" w:tgtFrame="_blank" w:history="1">
        <w:r w:rsidRPr="00724364">
          <w:rPr>
            <w:rStyle w:val="normaltextrun1"/>
            <w:color w:val="0563C1"/>
            <w:u w:val="single"/>
          </w:rPr>
          <w:t>https://www.baesystems.com/en-us/what-we-do/suppliers/united-states</w:t>
        </w:r>
      </w:hyperlink>
      <w:r w:rsidRPr="00724364">
        <w:rPr>
          <w:rStyle w:val="eop"/>
        </w:rPr>
        <w:t> </w:t>
      </w:r>
    </w:p>
    <w:p w14:paraId="685048C7" w14:textId="77777777" w:rsidR="00724364" w:rsidRPr="00724364" w:rsidRDefault="00724364" w:rsidP="00724364">
      <w:pPr>
        <w:pStyle w:val="paragraph"/>
        <w:textAlignment w:val="baseline"/>
      </w:pPr>
      <w:r w:rsidRPr="00724364">
        <w:rPr>
          <w:rStyle w:val="normaltextrun1"/>
          <w:b/>
          <w:bCs/>
          <w:color w:val="040404"/>
          <w:shd w:val="clear" w:color="auto" w:fill="FFFFFF"/>
        </w:rPr>
        <w:t>AAI Corp., doing business as Textron Systems, Hunt Valley</w:t>
      </w:r>
      <w:r w:rsidRPr="00724364">
        <w:rPr>
          <w:rStyle w:val="normaltextrun1"/>
          <w:color w:val="040404"/>
          <w:shd w:val="clear" w:color="auto" w:fill="FFFFFF"/>
        </w:rPr>
        <w:t xml:space="preserve"> Maryland, has been awarded an $8,928,378 contract for logistics support for the U.S. Army Contracting Command, Redstone Arsenal. </w:t>
      </w:r>
      <w:hyperlink r:id="rId6" w:tgtFrame="_blank" w:history="1">
        <w:r w:rsidRPr="00724364">
          <w:rPr>
            <w:rStyle w:val="normaltextrun1"/>
            <w:color w:val="0563C1"/>
            <w:u w:val="single"/>
          </w:rPr>
          <w:t>https://www.textronsystems.com/who-we-are/for-suppliers/resources</w:t>
        </w:r>
      </w:hyperlink>
      <w:r w:rsidRPr="00724364">
        <w:rPr>
          <w:rStyle w:val="eop"/>
        </w:rPr>
        <w:t> </w:t>
      </w:r>
    </w:p>
    <w:p w14:paraId="6B04F9D2" w14:textId="77777777" w:rsidR="00724364" w:rsidRPr="00724364" w:rsidRDefault="00724364" w:rsidP="00724364">
      <w:pPr>
        <w:pStyle w:val="paragraph"/>
        <w:textAlignment w:val="baseline"/>
      </w:pPr>
      <w:r w:rsidRPr="00724364">
        <w:rPr>
          <w:rStyle w:val="normaltextrun1"/>
          <w:b/>
          <w:bCs/>
          <w:color w:val="040404"/>
          <w:shd w:val="clear" w:color="auto" w:fill="FFFFFF"/>
        </w:rPr>
        <w:t>AAI Corp., Hunt Valley, Maryland</w:t>
      </w:r>
      <w:r w:rsidRPr="00724364">
        <w:rPr>
          <w:rStyle w:val="normaltextrun1"/>
          <w:color w:val="040404"/>
          <w:shd w:val="clear" w:color="auto" w:fill="FFFFFF"/>
        </w:rPr>
        <w:t xml:space="preserve"> has been awarded a $20,452,716 contract for engineering and technical services for the Naval Sea Systems Command. </w:t>
      </w:r>
      <w:hyperlink r:id="rId7" w:tgtFrame="_blank" w:history="1">
        <w:r w:rsidRPr="00724364">
          <w:rPr>
            <w:rStyle w:val="normaltextrun1"/>
            <w:color w:val="0563C1"/>
            <w:u w:val="single"/>
          </w:rPr>
          <w:t>https://www.textronsystems.com/who-we-are/for-suppliers/resources</w:t>
        </w:r>
      </w:hyperlink>
      <w:r w:rsidRPr="00724364">
        <w:rPr>
          <w:rStyle w:val="eop"/>
        </w:rPr>
        <w:t> </w:t>
      </w:r>
    </w:p>
    <w:p w14:paraId="38F0CCF9" w14:textId="77777777" w:rsidR="00724364" w:rsidRPr="00724364" w:rsidRDefault="00724364" w:rsidP="00724364">
      <w:pPr>
        <w:pStyle w:val="paragraph"/>
        <w:textAlignment w:val="baseline"/>
      </w:pPr>
      <w:r w:rsidRPr="00724364">
        <w:rPr>
          <w:rStyle w:val="normaltextrun1"/>
          <w:b/>
          <w:bCs/>
          <w:color w:val="040404"/>
          <w:shd w:val="clear" w:color="auto" w:fill="FFFFFF"/>
        </w:rPr>
        <w:t>Systems Application and Technologies Inc., Largo, Maryland</w:t>
      </w:r>
      <w:r w:rsidRPr="00724364">
        <w:rPr>
          <w:rStyle w:val="normaltextrun1"/>
          <w:color w:val="040404"/>
          <w:shd w:val="clear" w:color="auto" w:fill="FFFFFF"/>
        </w:rPr>
        <w:t xml:space="preserve"> has been awarded a $14,583,586 contract for the designing, developing, procuring, building, installing, testing and evaluating, calibrating, modifying, operating and maintaining instrumentation on aircraft and engines for the Navy and other government and commercial customers for the Naval Air Warfare Center Aircraft Division. </w:t>
      </w:r>
      <w:hyperlink r:id="rId8" w:tgtFrame="_blank" w:history="1">
        <w:r w:rsidRPr="00724364">
          <w:rPr>
            <w:rStyle w:val="normaltextrun1"/>
            <w:color w:val="0563C1"/>
            <w:u w:val="single"/>
            <w:shd w:val="clear" w:color="auto" w:fill="FFFFFF"/>
          </w:rPr>
          <w:t>https://www.sa-techinc.com/</w:t>
        </w:r>
      </w:hyperlink>
      <w:r w:rsidRPr="00724364">
        <w:rPr>
          <w:rStyle w:val="normaltextrun1"/>
          <w:color w:val="040404"/>
          <w:shd w:val="clear" w:color="auto" w:fill="FFFFFF"/>
        </w:rPr>
        <w:t> </w:t>
      </w:r>
      <w:r w:rsidRPr="00724364">
        <w:rPr>
          <w:rStyle w:val="eop"/>
        </w:rPr>
        <w:t> </w:t>
      </w:r>
    </w:p>
    <w:p w14:paraId="08F444A7" w14:textId="77777777" w:rsidR="00724364" w:rsidRPr="00724364" w:rsidRDefault="00724364" w:rsidP="00724364">
      <w:pPr>
        <w:pStyle w:val="paragraph"/>
        <w:textAlignment w:val="baseline"/>
      </w:pPr>
      <w:r w:rsidRPr="00724364">
        <w:rPr>
          <w:rStyle w:val="normaltextrun1"/>
          <w:b/>
          <w:bCs/>
          <w:color w:val="040404"/>
          <w:shd w:val="clear" w:color="auto" w:fill="FFFFFF"/>
        </w:rPr>
        <w:t>Boston Consulting Group, Bethesda, Maryland</w:t>
      </w:r>
      <w:r w:rsidRPr="00724364">
        <w:rPr>
          <w:rStyle w:val="normaltextrun1"/>
          <w:color w:val="040404"/>
          <w:shd w:val="clear" w:color="auto" w:fill="FFFFFF"/>
        </w:rPr>
        <w:t xml:space="preserve"> has been awarded $20,246,115 contract for the development of governance, coordination, and accountability mechanisms across the Naval Aviation Enterprise for the Naval Air Warfare Center Aircraft Division. </w:t>
      </w:r>
      <w:hyperlink r:id="rId9" w:tgtFrame="_blank" w:history="1">
        <w:r w:rsidRPr="00724364">
          <w:rPr>
            <w:rStyle w:val="normaltextrun1"/>
            <w:color w:val="0563C1"/>
            <w:u w:val="single"/>
            <w:shd w:val="clear" w:color="auto" w:fill="FFFFFF"/>
          </w:rPr>
          <w:t>https://www.bcg.com/offices/washington-dc/default.aspx</w:t>
        </w:r>
      </w:hyperlink>
      <w:r w:rsidRPr="00724364">
        <w:rPr>
          <w:rStyle w:val="normaltextrun1"/>
          <w:color w:val="040404"/>
          <w:shd w:val="clear" w:color="auto" w:fill="FFFFFF"/>
        </w:rPr>
        <w:t> </w:t>
      </w:r>
      <w:r w:rsidRPr="00724364">
        <w:rPr>
          <w:rStyle w:val="eop"/>
        </w:rPr>
        <w:t> </w:t>
      </w:r>
    </w:p>
    <w:p w14:paraId="1DFA6621" w14:textId="77777777" w:rsidR="00724364" w:rsidRPr="00724364" w:rsidRDefault="00724364" w:rsidP="00724364">
      <w:pPr>
        <w:pStyle w:val="paragraph"/>
        <w:textAlignment w:val="baseline"/>
      </w:pPr>
      <w:r w:rsidRPr="00724364">
        <w:rPr>
          <w:rStyle w:val="normaltextrun1"/>
          <w:b/>
          <w:bCs/>
          <w:color w:val="040404"/>
          <w:shd w:val="clear" w:color="auto" w:fill="FFFFFF"/>
        </w:rPr>
        <w:t>Avian LLC, Lexington Park, Maryland</w:t>
      </w:r>
      <w:r w:rsidRPr="00724364">
        <w:rPr>
          <w:rStyle w:val="normaltextrun1"/>
          <w:color w:val="040404"/>
          <w:shd w:val="clear" w:color="auto" w:fill="FFFFFF"/>
        </w:rPr>
        <w:t xml:space="preserve"> has been awarded $13,500,084 contract to provide support services that include flight test engineering, programmatic, administrative, design, execution, analysis, evaluation, and reporting of tests and experiments of aircraft, unmanned air systems, weapons and weapons systems for the Naval Air Warfare Center Aircraft Division. </w:t>
      </w:r>
      <w:hyperlink r:id="rId10" w:tgtFrame="_blank" w:history="1">
        <w:r w:rsidRPr="00724364">
          <w:rPr>
            <w:rStyle w:val="normaltextrun1"/>
            <w:color w:val="0563C1"/>
            <w:u w:val="single"/>
            <w:shd w:val="clear" w:color="auto" w:fill="FFFFFF"/>
          </w:rPr>
          <w:t>https://avian.com/</w:t>
        </w:r>
      </w:hyperlink>
      <w:r w:rsidRPr="00724364">
        <w:rPr>
          <w:rStyle w:val="normaltextrun1"/>
          <w:color w:val="040404"/>
          <w:shd w:val="clear" w:color="auto" w:fill="FFFFFF"/>
        </w:rPr>
        <w:t> </w:t>
      </w:r>
      <w:r w:rsidRPr="00724364">
        <w:rPr>
          <w:rStyle w:val="eop"/>
        </w:rPr>
        <w:t> </w:t>
      </w:r>
    </w:p>
    <w:p w14:paraId="2A2CC0F4" w14:textId="77777777" w:rsidR="00724364" w:rsidRPr="00724364" w:rsidRDefault="00724364" w:rsidP="00724364">
      <w:pPr>
        <w:pStyle w:val="paragraph"/>
        <w:textAlignment w:val="baseline"/>
      </w:pPr>
      <w:r w:rsidRPr="00724364">
        <w:rPr>
          <w:rStyle w:val="normaltextrun1"/>
          <w:b/>
          <w:bCs/>
          <w:color w:val="040404"/>
          <w:shd w:val="clear" w:color="auto" w:fill="FFFFFF"/>
        </w:rPr>
        <w:t>EBL Engineers LLC, Baltimore, Maryland</w:t>
      </w:r>
      <w:r w:rsidRPr="00724364">
        <w:rPr>
          <w:rStyle w:val="normaltextrun1"/>
          <w:color w:val="040404"/>
          <w:shd w:val="clear" w:color="auto" w:fill="FFFFFF"/>
        </w:rPr>
        <w:t xml:space="preserve"> has been awarded a $10,000,000 contract for architect and engineer services for the U.S. Army Corps of Engineers. </w:t>
      </w:r>
      <w:hyperlink r:id="rId11" w:tgtFrame="_blank" w:history="1">
        <w:r w:rsidRPr="00724364">
          <w:rPr>
            <w:rStyle w:val="normaltextrun1"/>
            <w:color w:val="0563C1"/>
            <w:u w:val="single"/>
            <w:shd w:val="clear" w:color="auto" w:fill="FFFFFF"/>
          </w:rPr>
          <w:t>http://www.eblengineers.com/</w:t>
        </w:r>
      </w:hyperlink>
      <w:r w:rsidRPr="00724364">
        <w:rPr>
          <w:rStyle w:val="normaltextrun1"/>
          <w:color w:val="040404"/>
          <w:shd w:val="clear" w:color="auto" w:fill="FFFFFF"/>
        </w:rPr>
        <w:t> </w:t>
      </w:r>
      <w:r w:rsidRPr="00724364">
        <w:rPr>
          <w:rStyle w:val="eop"/>
        </w:rPr>
        <w:t> </w:t>
      </w:r>
    </w:p>
    <w:p w14:paraId="11F316A0" w14:textId="77777777" w:rsidR="00724364" w:rsidRPr="00724364" w:rsidRDefault="00724364" w:rsidP="00724364">
      <w:pPr>
        <w:pStyle w:val="paragraph"/>
        <w:textAlignment w:val="baseline"/>
      </w:pPr>
      <w:r w:rsidRPr="00724364">
        <w:rPr>
          <w:rStyle w:val="normaltextrun1"/>
          <w:b/>
          <w:bCs/>
          <w:color w:val="040404"/>
          <w:shd w:val="clear" w:color="auto" w:fill="FFFFFF"/>
        </w:rPr>
        <w:t>AAI Corp., doing business as Textron Systems, Hunt Valley, Maryland</w:t>
      </w:r>
      <w:r w:rsidRPr="00724364">
        <w:rPr>
          <w:rStyle w:val="normaltextrun1"/>
          <w:color w:val="040404"/>
          <w:shd w:val="clear" w:color="auto" w:fill="FFFFFF"/>
        </w:rPr>
        <w:t xml:space="preserve"> has been awarded a $19,592,850 for the production of the base JSECST, the laboratory JSECST and retrofit kits for the Automated Test Sets Contracting Division. </w:t>
      </w:r>
      <w:hyperlink r:id="rId12" w:tgtFrame="_blank" w:history="1">
        <w:r w:rsidRPr="00724364">
          <w:rPr>
            <w:rStyle w:val="normaltextrun1"/>
            <w:color w:val="0563C1"/>
            <w:u w:val="single"/>
          </w:rPr>
          <w:t>https://www.textronsystems.com/who-we-are/for-suppliers/resources</w:t>
        </w:r>
      </w:hyperlink>
      <w:r w:rsidRPr="00724364">
        <w:rPr>
          <w:rStyle w:val="eop"/>
        </w:rPr>
        <w:t> </w:t>
      </w:r>
    </w:p>
    <w:p w14:paraId="35B7C4A1" w14:textId="77777777" w:rsidR="00724364" w:rsidRPr="00724364" w:rsidRDefault="00724364" w:rsidP="00724364">
      <w:pPr>
        <w:pStyle w:val="paragraph"/>
        <w:textAlignment w:val="baseline"/>
      </w:pPr>
      <w:r w:rsidRPr="00724364">
        <w:rPr>
          <w:rStyle w:val="normaltextrun1"/>
          <w:b/>
          <w:bCs/>
          <w:color w:val="040404"/>
          <w:shd w:val="clear" w:color="auto" w:fill="FFFFFF"/>
        </w:rPr>
        <w:lastRenderedPageBreak/>
        <w:t>The Johns Hopkins University Applied Physics Laboratory LLC, Laurel, Maryland</w:t>
      </w:r>
      <w:r w:rsidRPr="00724364">
        <w:rPr>
          <w:rStyle w:val="normaltextrun1"/>
          <w:color w:val="040404"/>
          <w:shd w:val="clear" w:color="auto" w:fill="FFFFFF"/>
        </w:rPr>
        <w:t xml:space="preserve"> has been awarded a $100,000,000 contract HR0011-17-D-0001 for engineering, development and research capabilities the Defense Advanced Research Projects Agency. </w:t>
      </w:r>
      <w:hyperlink r:id="rId13" w:tgtFrame="_blank" w:history="1">
        <w:r w:rsidRPr="00724364">
          <w:rPr>
            <w:rStyle w:val="normaltextrun1"/>
            <w:color w:val="0563C1"/>
            <w:u w:val="single"/>
          </w:rPr>
          <w:t>https://www.jhuapl.edu/</w:t>
        </w:r>
      </w:hyperlink>
      <w:r w:rsidRPr="00724364">
        <w:rPr>
          <w:rStyle w:val="eop"/>
        </w:rPr>
        <w:t> </w:t>
      </w:r>
    </w:p>
    <w:p w14:paraId="65FF196C" w14:textId="77777777" w:rsidR="00724364" w:rsidRPr="00724364" w:rsidRDefault="00724364" w:rsidP="00724364">
      <w:pPr>
        <w:pStyle w:val="paragraph"/>
        <w:textAlignment w:val="baseline"/>
      </w:pPr>
      <w:r w:rsidRPr="00724364">
        <w:rPr>
          <w:rStyle w:val="normaltextrun1"/>
          <w:b/>
          <w:bCs/>
          <w:color w:val="040404"/>
          <w:shd w:val="clear" w:color="auto" w:fill="FFFFFF"/>
        </w:rPr>
        <w:t>Leidos Innovations Corp., Gaithersburg, Maryland</w:t>
      </w:r>
      <w:r w:rsidRPr="00724364">
        <w:rPr>
          <w:rStyle w:val="normaltextrun1"/>
          <w:color w:val="040404"/>
          <w:shd w:val="clear" w:color="auto" w:fill="FFFFFF"/>
        </w:rPr>
        <w:t xml:space="preserve"> has been awarded a $94,017,199 contract for information management and information technology services for the U.S. Army Corps of Engineers. </w:t>
      </w:r>
      <w:hyperlink r:id="rId14" w:tgtFrame="_blank" w:history="1">
        <w:r w:rsidRPr="00724364">
          <w:rPr>
            <w:rStyle w:val="normaltextrun1"/>
            <w:color w:val="0563C1"/>
            <w:u w:val="single"/>
            <w:shd w:val="clear" w:color="auto" w:fill="FFFFFF"/>
          </w:rPr>
          <w:t>https://www.leidos.com/company/responsibility-and-sustainability/supplier-and-small-business-relationships</w:t>
        </w:r>
      </w:hyperlink>
      <w:r w:rsidRPr="00724364">
        <w:rPr>
          <w:rStyle w:val="normaltextrun1"/>
          <w:color w:val="040404"/>
          <w:shd w:val="clear" w:color="auto" w:fill="FFFFFF"/>
        </w:rPr>
        <w:t> </w:t>
      </w:r>
      <w:r w:rsidRPr="00724364">
        <w:rPr>
          <w:rStyle w:val="eop"/>
        </w:rPr>
        <w:t> </w:t>
      </w:r>
    </w:p>
    <w:p w14:paraId="067F2246" w14:textId="77777777" w:rsidR="00724364" w:rsidRPr="00724364" w:rsidRDefault="00724364" w:rsidP="00724364">
      <w:pPr>
        <w:pStyle w:val="paragraph"/>
        <w:textAlignment w:val="baseline"/>
      </w:pPr>
      <w:r w:rsidRPr="00724364">
        <w:rPr>
          <w:rStyle w:val="normaltextrun1"/>
          <w:b/>
          <w:bCs/>
          <w:color w:val="040404"/>
        </w:rPr>
        <w:t>Burdette, Kohler, Murphy &amp; Associates, Baltimore, Maryland</w:t>
      </w:r>
      <w:r w:rsidRPr="00724364">
        <w:rPr>
          <w:rStyle w:val="normaltextrun1"/>
          <w:color w:val="040404"/>
        </w:rPr>
        <w:t xml:space="preserve"> has been awarded a $10,000,000 contract for architect-engineering services for the U.S. Army Corps of Engineers. </w:t>
      </w:r>
      <w:hyperlink r:id="rId15" w:tgtFrame="_blank" w:history="1">
        <w:r w:rsidRPr="00724364">
          <w:rPr>
            <w:rStyle w:val="normaltextrun1"/>
            <w:color w:val="0563C1"/>
            <w:u w:val="single"/>
          </w:rPr>
          <w:t>http://www.bkma.com/</w:t>
        </w:r>
      </w:hyperlink>
      <w:r w:rsidRPr="00724364">
        <w:rPr>
          <w:rStyle w:val="normaltextrun1"/>
          <w:color w:val="040404"/>
        </w:rPr>
        <w:t> </w:t>
      </w:r>
      <w:r w:rsidRPr="00724364">
        <w:rPr>
          <w:rStyle w:val="eop"/>
        </w:rPr>
        <w:t> </w:t>
      </w:r>
    </w:p>
    <w:p w14:paraId="56528955" w14:textId="77777777" w:rsidR="00724364" w:rsidRPr="00724364" w:rsidRDefault="00724364" w:rsidP="00724364">
      <w:pPr>
        <w:pStyle w:val="paragraph"/>
        <w:textAlignment w:val="baseline"/>
      </w:pPr>
      <w:r w:rsidRPr="00724364">
        <w:rPr>
          <w:rStyle w:val="normaltextrun1"/>
          <w:b/>
          <w:bCs/>
          <w:color w:val="040404"/>
        </w:rPr>
        <w:t>Dhillon Engineering Inc., Baltimore, Maryland</w:t>
      </w:r>
      <w:r w:rsidRPr="00724364">
        <w:rPr>
          <w:rStyle w:val="normaltextrun1"/>
          <w:color w:val="040404"/>
        </w:rPr>
        <w:t xml:space="preserve"> has been awarded a $10,000,000 contract for architect-engineering services for the U.S. Army Corps of Engineers. </w:t>
      </w:r>
      <w:hyperlink r:id="rId16" w:tgtFrame="_blank" w:history="1">
        <w:r w:rsidRPr="00724364">
          <w:rPr>
            <w:rStyle w:val="normaltextrun1"/>
            <w:color w:val="0563C1"/>
            <w:u w:val="single"/>
          </w:rPr>
          <w:t>https://www.sbcontract.com/contractor/1634928/DHILLON-ENGINEERING-in-Owings-Mills-MD.htm</w:t>
        </w:r>
      </w:hyperlink>
      <w:r w:rsidRPr="00724364">
        <w:rPr>
          <w:rStyle w:val="normaltextrun1"/>
          <w:color w:val="040404"/>
        </w:rPr>
        <w:t> </w:t>
      </w:r>
      <w:r w:rsidRPr="00724364">
        <w:rPr>
          <w:rStyle w:val="eop"/>
        </w:rPr>
        <w:t> </w:t>
      </w:r>
    </w:p>
    <w:p w14:paraId="376B5AAB" w14:textId="77777777" w:rsidR="00724364" w:rsidRPr="00724364" w:rsidRDefault="00724364" w:rsidP="00724364">
      <w:pPr>
        <w:pStyle w:val="paragraph"/>
        <w:textAlignment w:val="baseline"/>
      </w:pPr>
      <w:r w:rsidRPr="00724364">
        <w:rPr>
          <w:rStyle w:val="normaltextrun1"/>
          <w:b/>
          <w:bCs/>
          <w:color w:val="040404"/>
          <w:shd w:val="clear" w:color="auto" w:fill="FFFFFF"/>
        </w:rPr>
        <w:t>L-3 Chesapeake Sciences Corp., Millersville, Maryland</w:t>
      </w:r>
      <w:r w:rsidRPr="00724364">
        <w:rPr>
          <w:rStyle w:val="normaltextrun1"/>
          <w:color w:val="040404"/>
          <w:shd w:val="clear" w:color="auto" w:fill="FFFFFF"/>
        </w:rPr>
        <w:t xml:space="preserve"> has been awarded a $13,769,027 contract for the production of TB-34A towed arrays for the Naval Sea Systems Command. </w:t>
      </w:r>
      <w:hyperlink r:id="rId17" w:tgtFrame="_blank" w:history="1">
        <w:r w:rsidRPr="00724364">
          <w:rPr>
            <w:rStyle w:val="normaltextrun1"/>
            <w:color w:val="0563C1"/>
            <w:u w:val="single"/>
          </w:rPr>
          <w:t>https://www.l3t.com/suppliers</w:t>
        </w:r>
      </w:hyperlink>
      <w:r w:rsidRPr="00724364">
        <w:rPr>
          <w:rStyle w:val="eop"/>
        </w:rPr>
        <w:t> </w:t>
      </w:r>
    </w:p>
    <w:p w14:paraId="2C823554" w14:textId="77777777" w:rsidR="00724364" w:rsidRPr="00724364" w:rsidRDefault="00724364" w:rsidP="00724364">
      <w:pPr>
        <w:pStyle w:val="paragraph"/>
        <w:textAlignment w:val="baseline"/>
      </w:pPr>
      <w:r w:rsidRPr="00724364">
        <w:rPr>
          <w:rStyle w:val="normaltextrun1"/>
          <w:b/>
          <w:bCs/>
          <w:color w:val="040404"/>
          <w:shd w:val="clear" w:color="auto" w:fill="FFFFFF"/>
        </w:rPr>
        <w:t>American Electronic Warfare Associates Inc., California, Maryland</w:t>
      </w:r>
      <w:r w:rsidRPr="00724364">
        <w:rPr>
          <w:rStyle w:val="normaltextrun1"/>
          <w:color w:val="040404"/>
          <w:shd w:val="clear" w:color="auto" w:fill="FFFFFF"/>
        </w:rPr>
        <w:t xml:space="preserve"> has been awarded a $99,749,577 contract to provide engineering and technical services in support of the Naval Air Warfare Center Aircraft Division’s Battlespace Modeling and Simulation. </w:t>
      </w:r>
      <w:hyperlink r:id="rId18" w:tgtFrame="_blank" w:history="1">
        <w:r w:rsidRPr="00724364">
          <w:rPr>
            <w:rStyle w:val="normaltextrun1"/>
            <w:color w:val="0563C1"/>
            <w:u w:val="single"/>
            <w:shd w:val="clear" w:color="auto" w:fill="FFFFFF"/>
          </w:rPr>
          <w:t>https://amewas.com/</w:t>
        </w:r>
      </w:hyperlink>
      <w:r w:rsidRPr="00724364">
        <w:rPr>
          <w:rStyle w:val="normaltextrun1"/>
          <w:color w:val="040404"/>
          <w:shd w:val="clear" w:color="auto" w:fill="FFFFFF"/>
        </w:rPr>
        <w:t> </w:t>
      </w:r>
      <w:r w:rsidRPr="00724364">
        <w:rPr>
          <w:rStyle w:val="eop"/>
        </w:rPr>
        <w:t> </w:t>
      </w:r>
    </w:p>
    <w:p w14:paraId="1A449DE0" w14:textId="77777777" w:rsidR="00724364" w:rsidRPr="00724364" w:rsidRDefault="00724364" w:rsidP="00724364">
      <w:pPr>
        <w:pStyle w:val="paragraph"/>
        <w:textAlignment w:val="baseline"/>
      </w:pPr>
      <w:r w:rsidRPr="00724364">
        <w:rPr>
          <w:rStyle w:val="normaltextrun1"/>
          <w:b/>
          <w:bCs/>
          <w:color w:val="040404"/>
          <w:shd w:val="clear" w:color="auto" w:fill="FFFFFF"/>
        </w:rPr>
        <w:t>Johnson Controls Government Systems LLC, Rockville, Maryland</w:t>
      </w:r>
      <w:r w:rsidRPr="00724364">
        <w:rPr>
          <w:rStyle w:val="normaltextrun1"/>
          <w:color w:val="040404"/>
          <w:shd w:val="clear" w:color="auto" w:fill="FFFFFF"/>
        </w:rPr>
        <w:t xml:space="preserve"> has been awarded a $17,732,106 contract to repair the Naval Station Norfolk steam distribution system to ensure the efficient operation of the cogeneration plant installed under this Energy Savings Performance Contract task order for the NAVFAC Engineering and Expeditionary Warfare Center. </w:t>
      </w:r>
      <w:hyperlink r:id="rId19" w:tgtFrame="_blank" w:history="1">
        <w:r w:rsidRPr="00724364">
          <w:rPr>
            <w:rStyle w:val="normaltextrun1"/>
            <w:color w:val="0563C1"/>
            <w:u w:val="single"/>
            <w:shd w:val="clear" w:color="auto" w:fill="FFFFFF"/>
          </w:rPr>
          <w:t>https://www.johnsoncontrols.com/suppliers/supplier-diversity</w:t>
        </w:r>
      </w:hyperlink>
      <w:r w:rsidRPr="00724364">
        <w:rPr>
          <w:rStyle w:val="normaltextrun1"/>
          <w:color w:val="040404"/>
          <w:shd w:val="clear" w:color="auto" w:fill="FFFFFF"/>
        </w:rPr>
        <w:t> </w:t>
      </w:r>
      <w:r w:rsidRPr="00724364">
        <w:rPr>
          <w:rStyle w:val="eop"/>
        </w:rPr>
        <w:t> </w:t>
      </w:r>
    </w:p>
    <w:p w14:paraId="5569635B" w14:textId="77777777" w:rsidR="00724364" w:rsidRPr="00724364" w:rsidRDefault="00724364" w:rsidP="00724364">
      <w:pPr>
        <w:pStyle w:val="paragraph"/>
        <w:textAlignment w:val="baseline"/>
      </w:pPr>
      <w:r w:rsidRPr="00724364">
        <w:rPr>
          <w:rStyle w:val="normaltextrun1"/>
          <w:b/>
          <w:bCs/>
          <w:color w:val="040404"/>
          <w:shd w:val="clear" w:color="auto" w:fill="FFFFFF"/>
        </w:rPr>
        <w:t>AAROW Electrical Solutions LLC, Charlotte Hall, Maryland</w:t>
      </w:r>
      <w:r w:rsidRPr="00724364">
        <w:rPr>
          <w:rStyle w:val="normaltextrun1"/>
          <w:color w:val="040404"/>
          <w:shd w:val="clear" w:color="auto" w:fill="FFFFFF"/>
        </w:rPr>
        <w:t xml:space="preserve"> has been awarded a $8,855,725 contract to repair the Pentagon Memorial lighting and electrical distribution systems located to the west of the Pentagon and east of Route 27 for the Washington Headquarters Services. </w:t>
      </w:r>
      <w:hyperlink r:id="rId20" w:tgtFrame="_blank" w:history="1">
        <w:r w:rsidRPr="00724364">
          <w:rPr>
            <w:rStyle w:val="normaltextrun1"/>
            <w:color w:val="0563C1"/>
            <w:u w:val="single"/>
            <w:shd w:val="clear" w:color="auto" w:fill="FFFFFF"/>
          </w:rPr>
          <w:t>https://www.aarowelectricalsolutions.com/</w:t>
        </w:r>
      </w:hyperlink>
      <w:r w:rsidRPr="00724364">
        <w:rPr>
          <w:rStyle w:val="normaltextrun1"/>
          <w:color w:val="040404"/>
          <w:shd w:val="clear" w:color="auto" w:fill="FFFFFF"/>
        </w:rPr>
        <w:t> </w:t>
      </w:r>
      <w:r w:rsidRPr="00724364">
        <w:rPr>
          <w:rStyle w:val="eop"/>
        </w:rPr>
        <w:t> </w:t>
      </w:r>
    </w:p>
    <w:p w14:paraId="471570C0" w14:textId="77777777" w:rsidR="00724364" w:rsidRPr="00724364" w:rsidRDefault="00724364" w:rsidP="00724364">
      <w:pPr>
        <w:pStyle w:val="paragraph"/>
        <w:textAlignment w:val="baseline"/>
      </w:pPr>
      <w:r w:rsidRPr="00724364">
        <w:rPr>
          <w:rStyle w:val="eop"/>
        </w:rPr>
        <w:t> </w:t>
      </w:r>
    </w:p>
    <w:p w14:paraId="1C9355A9" w14:textId="77777777" w:rsidR="00943A62" w:rsidRPr="00724364" w:rsidRDefault="00724364">
      <w:pPr>
        <w:rPr>
          <w:rFonts w:cs="Times New Roman"/>
          <w:szCs w:val="24"/>
        </w:rPr>
      </w:pPr>
    </w:p>
    <w:sectPr w:rsidR="00943A62" w:rsidRPr="00724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64"/>
    <w:rsid w:val="000131D4"/>
    <w:rsid w:val="006A465C"/>
    <w:rsid w:val="00724364"/>
    <w:rsid w:val="0096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709C"/>
  <w15:chartTrackingRefBased/>
  <w15:docId w15:val="{A619758C-3B95-4616-9264-0F55BA29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4364"/>
    <w:pPr>
      <w:spacing w:after="0" w:line="240" w:lineRule="auto"/>
    </w:pPr>
    <w:rPr>
      <w:rFonts w:eastAsia="Times New Roman" w:cs="Times New Roman"/>
      <w:szCs w:val="24"/>
    </w:rPr>
  </w:style>
  <w:style w:type="character" w:customStyle="1" w:styleId="normaltextrun1">
    <w:name w:val="normaltextrun1"/>
    <w:basedOn w:val="DefaultParagraphFont"/>
    <w:rsid w:val="00724364"/>
  </w:style>
  <w:style w:type="character" w:customStyle="1" w:styleId="eop">
    <w:name w:val="eop"/>
    <w:basedOn w:val="DefaultParagraphFont"/>
    <w:rsid w:val="0072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597877">
      <w:bodyDiv w:val="1"/>
      <w:marLeft w:val="0"/>
      <w:marRight w:val="0"/>
      <w:marTop w:val="0"/>
      <w:marBottom w:val="0"/>
      <w:divBdr>
        <w:top w:val="none" w:sz="0" w:space="0" w:color="auto"/>
        <w:left w:val="none" w:sz="0" w:space="0" w:color="auto"/>
        <w:bottom w:val="none" w:sz="0" w:space="0" w:color="auto"/>
        <w:right w:val="none" w:sz="0" w:space="0" w:color="auto"/>
      </w:divBdr>
      <w:divsChild>
        <w:div w:id="125004881">
          <w:marLeft w:val="0"/>
          <w:marRight w:val="0"/>
          <w:marTop w:val="0"/>
          <w:marBottom w:val="0"/>
          <w:divBdr>
            <w:top w:val="none" w:sz="0" w:space="0" w:color="auto"/>
            <w:left w:val="none" w:sz="0" w:space="0" w:color="auto"/>
            <w:bottom w:val="none" w:sz="0" w:space="0" w:color="auto"/>
            <w:right w:val="none" w:sz="0" w:space="0" w:color="auto"/>
          </w:divBdr>
          <w:divsChild>
            <w:div w:id="1830559446">
              <w:marLeft w:val="0"/>
              <w:marRight w:val="0"/>
              <w:marTop w:val="0"/>
              <w:marBottom w:val="0"/>
              <w:divBdr>
                <w:top w:val="none" w:sz="0" w:space="0" w:color="auto"/>
                <w:left w:val="none" w:sz="0" w:space="0" w:color="auto"/>
                <w:bottom w:val="none" w:sz="0" w:space="0" w:color="auto"/>
                <w:right w:val="none" w:sz="0" w:space="0" w:color="auto"/>
              </w:divBdr>
              <w:divsChild>
                <w:div w:id="69691575">
                  <w:marLeft w:val="0"/>
                  <w:marRight w:val="0"/>
                  <w:marTop w:val="0"/>
                  <w:marBottom w:val="0"/>
                  <w:divBdr>
                    <w:top w:val="none" w:sz="0" w:space="0" w:color="auto"/>
                    <w:left w:val="none" w:sz="0" w:space="0" w:color="auto"/>
                    <w:bottom w:val="none" w:sz="0" w:space="0" w:color="auto"/>
                    <w:right w:val="none" w:sz="0" w:space="0" w:color="auto"/>
                  </w:divBdr>
                  <w:divsChild>
                    <w:div w:id="1472015466">
                      <w:marLeft w:val="0"/>
                      <w:marRight w:val="0"/>
                      <w:marTop w:val="0"/>
                      <w:marBottom w:val="0"/>
                      <w:divBdr>
                        <w:top w:val="none" w:sz="0" w:space="0" w:color="auto"/>
                        <w:left w:val="none" w:sz="0" w:space="0" w:color="auto"/>
                        <w:bottom w:val="none" w:sz="0" w:space="0" w:color="auto"/>
                        <w:right w:val="none" w:sz="0" w:space="0" w:color="auto"/>
                      </w:divBdr>
                      <w:divsChild>
                        <w:div w:id="1699622217">
                          <w:marLeft w:val="0"/>
                          <w:marRight w:val="0"/>
                          <w:marTop w:val="0"/>
                          <w:marBottom w:val="0"/>
                          <w:divBdr>
                            <w:top w:val="none" w:sz="0" w:space="0" w:color="auto"/>
                            <w:left w:val="none" w:sz="0" w:space="0" w:color="auto"/>
                            <w:bottom w:val="none" w:sz="0" w:space="0" w:color="auto"/>
                            <w:right w:val="none" w:sz="0" w:space="0" w:color="auto"/>
                          </w:divBdr>
                          <w:divsChild>
                            <w:div w:id="733820824">
                              <w:marLeft w:val="0"/>
                              <w:marRight w:val="0"/>
                              <w:marTop w:val="0"/>
                              <w:marBottom w:val="0"/>
                              <w:divBdr>
                                <w:top w:val="none" w:sz="0" w:space="0" w:color="auto"/>
                                <w:left w:val="none" w:sz="0" w:space="0" w:color="auto"/>
                                <w:bottom w:val="none" w:sz="0" w:space="0" w:color="auto"/>
                                <w:right w:val="none" w:sz="0" w:space="0" w:color="auto"/>
                              </w:divBdr>
                              <w:divsChild>
                                <w:div w:id="369259903">
                                  <w:marLeft w:val="0"/>
                                  <w:marRight w:val="0"/>
                                  <w:marTop w:val="0"/>
                                  <w:marBottom w:val="0"/>
                                  <w:divBdr>
                                    <w:top w:val="none" w:sz="0" w:space="0" w:color="auto"/>
                                    <w:left w:val="none" w:sz="0" w:space="0" w:color="auto"/>
                                    <w:bottom w:val="none" w:sz="0" w:space="0" w:color="auto"/>
                                    <w:right w:val="none" w:sz="0" w:space="0" w:color="auto"/>
                                  </w:divBdr>
                                  <w:divsChild>
                                    <w:div w:id="893852741">
                                      <w:marLeft w:val="0"/>
                                      <w:marRight w:val="0"/>
                                      <w:marTop w:val="0"/>
                                      <w:marBottom w:val="0"/>
                                      <w:divBdr>
                                        <w:top w:val="none" w:sz="0" w:space="0" w:color="auto"/>
                                        <w:left w:val="none" w:sz="0" w:space="0" w:color="auto"/>
                                        <w:bottom w:val="none" w:sz="0" w:space="0" w:color="auto"/>
                                        <w:right w:val="none" w:sz="0" w:space="0" w:color="auto"/>
                                      </w:divBdr>
                                      <w:divsChild>
                                        <w:div w:id="381447230">
                                          <w:marLeft w:val="0"/>
                                          <w:marRight w:val="0"/>
                                          <w:marTop w:val="0"/>
                                          <w:marBottom w:val="0"/>
                                          <w:divBdr>
                                            <w:top w:val="none" w:sz="0" w:space="0" w:color="auto"/>
                                            <w:left w:val="none" w:sz="0" w:space="0" w:color="auto"/>
                                            <w:bottom w:val="none" w:sz="0" w:space="0" w:color="auto"/>
                                            <w:right w:val="none" w:sz="0" w:space="0" w:color="auto"/>
                                          </w:divBdr>
                                          <w:divsChild>
                                            <w:div w:id="81923447">
                                              <w:marLeft w:val="0"/>
                                              <w:marRight w:val="0"/>
                                              <w:marTop w:val="0"/>
                                              <w:marBottom w:val="0"/>
                                              <w:divBdr>
                                                <w:top w:val="none" w:sz="0" w:space="0" w:color="auto"/>
                                                <w:left w:val="none" w:sz="0" w:space="0" w:color="auto"/>
                                                <w:bottom w:val="none" w:sz="0" w:space="0" w:color="auto"/>
                                                <w:right w:val="none" w:sz="0" w:space="0" w:color="auto"/>
                                              </w:divBdr>
                                              <w:divsChild>
                                                <w:div w:id="1145731824">
                                                  <w:marLeft w:val="0"/>
                                                  <w:marRight w:val="0"/>
                                                  <w:marTop w:val="0"/>
                                                  <w:marBottom w:val="0"/>
                                                  <w:divBdr>
                                                    <w:top w:val="none" w:sz="0" w:space="0" w:color="auto"/>
                                                    <w:left w:val="none" w:sz="0" w:space="0" w:color="auto"/>
                                                    <w:bottom w:val="none" w:sz="0" w:space="0" w:color="auto"/>
                                                    <w:right w:val="none" w:sz="0" w:space="0" w:color="auto"/>
                                                  </w:divBdr>
                                                  <w:divsChild>
                                                    <w:div w:id="1374501060">
                                                      <w:marLeft w:val="0"/>
                                                      <w:marRight w:val="0"/>
                                                      <w:marTop w:val="0"/>
                                                      <w:marBottom w:val="0"/>
                                                      <w:divBdr>
                                                        <w:top w:val="single" w:sz="6" w:space="0" w:color="ABABAB"/>
                                                        <w:left w:val="single" w:sz="6" w:space="0" w:color="ABABAB"/>
                                                        <w:bottom w:val="single" w:sz="6" w:space="0" w:color="ABABAB"/>
                                                        <w:right w:val="single" w:sz="6" w:space="0" w:color="ABABAB"/>
                                                      </w:divBdr>
                                                      <w:divsChild>
                                                        <w:div w:id="202402465">
                                                          <w:marLeft w:val="0"/>
                                                          <w:marRight w:val="0"/>
                                                          <w:marTop w:val="0"/>
                                                          <w:marBottom w:val="0"/>
                                                          <w:divBdr>
                                                            <w:top w:val="none" w:sz="0" w:space="0" w:color="auto"/>
                                                            <w:left w:val="none" w:sz="0" w:space="0" w:color="auto"/>
                                                            <w:bottom w:val="none" w:sz="0" w:space="0" w:color="auto"/>
                                                            <w:right w:val="none" w:sz="0" w:space="0" w:color="auto"/>
                                                          </w:divBdr>
                                                          <w:divsChild>
                                                            <w:div w:id="793790129">
                                                              <w:marLeft w:val="0"/>
                                                              <w:marRight w:val="0"/>
                                                              <w:marTop w:val="0"/>
                                                              <w:marBottom w:val="0"/>
                                                              <w:divBdr>
                                                                <w:top w:val="none" w:sz="0" w:space="0" w:color="auto"/>
                                                                <w:left w:val="none" w:sz="0" w:space="0" w:color="auto"/>
                                                                <w:bottom w:val="none" w:sz="0" w:space="0" w:color="auto"/>
                                                                <w:right w:val="none" w:sz="0" w:space="0" w:color="auto"/>
                                                              </w:divBdr>
                                                              <w:divsChild>
                                                                <w:div w:id="1096442194">
                                                                  <w:marLeft w:val="0"/>
                                                                  <w:marRight w:val="0"/>
                                                                  <w:marTop w:val="0"/>
                                                                  <w:marBottom w:val="0"/>
                                                                  <w:divBdr>
                                                                    <w:top w:val="none" w:sz="0" w:space="0" w:color="auto"/>
                                                                    <w:left w:val="none" w:sz="0" w:space="0" w:color="auto"/>
                                                                    <w:bottom w:val="none" w:sz="0" w:space="0" w:color="auto"/>
                                                                    <w:right w:val="none" w:sz="0" w:space="0" w:color="auto"/>
                                                                  </w:divBdr>
                                                                  <w:divsChild>
                                                                    <w:div w:id="164757769">
                                                                      <w:marLeft w:val="0"/>
                                                                      <w:marRight w:val="0"/>
                                                                      <w:marTop w:val="0"/>
                                                                      <w:marBottom w:val="0"/>
                                                                      <w:divBdr>
                                                                        <w:top w:val="none" w:sz="0" w:space="0" w:color="auto"/>
                                                                        <w:left w:val="none" w:sz="0" w:space="0" w:color="auto"/>
                                                                        <w:bottom w:val="none" w:sz="0" w:space="0" w:color="auto"/>
                                                                        <w:right w:val="none" w:sz="0" w:space="0" w:color="auto"/>
                                                                      </w:divBdr>
                                                                      <w:divsChild>
                                                                        <w:div w:id="1019505892">
                                                                          <w:marLeft w:val="0"/>
                                                                          <w:marRight w:val="0"/>
                                                                          <w:marTop w:val="0"/>
                                                                          <w:marBottom w:val="0"/>
                                                                          <w:divBdr>
                                                                            <w:top w:val="none" w:sz="0" w:space="0" w:color="auto"/>
                                                                            <w:left w:val="none" w:sz="0" w:space="0" w:color="auto"/>
                                                                            <w:bottom w:val="none" w:sz="0" w:space="0" w:color="auto"/>
                                                                            <w:right w:val="none" w:sz="0" w:space="0" w:color="auto"/>
                                                                          </w:divBdr>
                                                                          <w:divsChild>
                                                                            <w:div w:id="1430008573">
                                                                              <w:marLeft w:val="0"/>
                                                                              <w:marRight w:val="0"/>
                                                                              <w:marTop w:val="0"/>
                                                                              <w:marBottom w:val="0"/>
                                                                              <w:divBdr>
                                                                                <w:top w:val="none" w:sz="0" w:space="0" w:color="auto"/>
                                                                                <w:left w:val="none" w:sz="0" w:space="0" w:color="auto"/>
                                                                                <w:bottom w:val="none" w:sz="0" w:space="0" w:color="auto"/>
                                                                                <w:right w:val="none" w:sz="0" w:space="0" w:color="auto"/>
                                                                              </w:divBdr>
                                                                              <w:divsChild>
                                                                                <w:div w:id="878710269">
                                                                                  <w:marLeft w:val="0"/>
                                                                                  <w:marRight w:val="0"/>
                                                                                  <w:marTop w:val="0"/>
                                                                                  <w:marBottom w:val="0"/>
                                                                                  <w:divBdr>
                                                                                    <w:top w:val="none" w:sz="0" w:space="0" w:color="auto"/>
                                                                                    <w:left w:val="none" w:sz="0" w:space="0" w:color="auto"/>
                                                                                    <w:bottom w:val="none" w:sz="0" w:space="0" w:color="auto"/>
                                                                                    <w:right w:val="none" w:sz="0" w:space="0" w:color="auto"/>
                                                                                  </w:divBdr>
                                                                                </w:div>
                                                                                <w:div w:id="1103109640">
                                                                                  <w:marLeft w:val="0"/>
                                                                                  <w:marRight w:val="0"/>
                                                                                  <w:marTop w:val="0"/>
                                                                                  <w:marBottom w:val="0"/>
                                                                                  <w:divBdr>
                                                                                    <w:top w:val="none" w:sz="0" w:space="0" w:color="auto"/>
                                                                                    <w:left w:val="none" w:sz="0" w:space="0" w:color="auto"/>
                                                                                    <w:bottom w:val="none" w:sz="0" w:space="0" w:color="auto"/>
                                                                                    <w:right w:val="none" w:sz="0" w:space="0" w:color="auto"/>
                                                                                  </w:divBdr>
                                                                                </w:div>
                                                                                <w:div w:id="676922821">
                                                                                  <w:marLeft w:val="0"/>
                                                                                  <w:marRight w:val="0"/>
                                                                                  <w:marTop w:val="0"/>
                                                                                  <w:marBottom w:val="0"/>
                                                                                  <w:divBdr>
                                                                                    <w:top w:val="none" w:sz="0" w:space="0" w:color="auto"/>
                                                                                    <w:left w:val="none" w:sz="0" w:space="0" w:color="auto"/>
                                                                                    <w:bottom w:val="none" w:sz="0" w:space="0" w:color="auto"/>
                                                                                    <w:right w:val="none" w:sz="0" w:space="0" w:color="auto"/>
                                                                                  </w:divBdr>
                                                                                </w:div>
                                                                                <w:div w:id="1400129833">
                                                                                  <w:marLeft w:val="0"/>
                                                                                  <w:marRight w:val="0"/>
                                                                                  <w:marTop w:val="0"/>
                                                                                  <w:marBottom w:val="0"/>
                                                                                  <w:divBdr>
                                                                                    <w:top w:val="none" w:sz="0" w:space="0" w:color="auto"/>
                                                                                    <w:left w:val="none" w:sz="0" w:space="0" w:color="auto"/>
                                                                                    <w:bottom w:val="none" w:sz="0" w:space="0" w:color="auto"/>
                                                                                    <w:right w:val="none" w:sz="0" w:space="0" w:color="auto"/>
                                                                                  </w:divBdr>
                                                                                </w:div>
                                                                                <w:div w:id="1372534538">
                                                                                  <w:marLeft w:val="0"/>
                                                                                  <w:marRight w:val="0"/>
                                                                                  <w:marTop w:val="0"/>
                                                                                  <w:marBottom w:val="0"/>
                                                                                  <w:divBdr>
                                                                                    <w:top w:val="none" w:sz="0" w:space="0" w:color="auto"/>
                                                                                    <w:left w:val="none" w:sz="0" w:space="0" w:color="auto"/>
                                                                                    <w:bottom w:val="none" w:sz="0" w:space="0" w:color="auto"/>
                                                                                    <w:right w:val="none" w:sz="0" w:space="0" w:color="auto"/>
                                                                                  </w:divBdr>
                                                                                </w:div>
                                                                                <w:div w:id="383214559">
                                                                                  <w:marLeft w:val="0"/>
                                                                                  <w:marRight w:val="0"/>
                                                                                  <w:marTop w:val="0"/>
                                                                                  <w:marBottom w:val="0"/>
                                                                                  <w:divBdr>
                                                                                    <w:top w:val="none" w:sz="0" w:space="0" w:color="auto"/>
                                                                                    <w:left w:val="none" w:sz="0" w:space="0" w:color="auto"/>
                                                                                    <w:bottom w:val="none" w:sz="0" w:space="0" w:color="auto"/>
                                                                                    <w:right w:val="none" w:sz="0" w:space="0" w:color="auto"/>
                                                                                  </w:divBdr>
                                                                                </w:div>
                                                                                <w:div w:id="353729314">
                                                                                  <w:marLeft w:val="0"/>
                                                                                  <w:marRight w:val="0"/>
                                                                                  <w:marTop w:val="0"/>
                                                                                  <w:marBottom w:val="0"/>
                                                                                  <w:divBdr>
                                                                                    <w:top w:val="none" w:sz="0" w:space="0" w:color="auto"/>
                                                                                    <w:left w:val="none" w:sz="0" w:space="0" w:color="auto"/>
                                                                                    <w:bottom w:val="none" w:sz="0" w:space="0" w:color="auto"/>
                                                                                    <w:right w:val="none" w:sz="0" w:space="0" w:color="auto"/>
                                                                                  </w:divBdr>
                                                                                </w:div>
                                                                                <w:div w:id="32734834">
                                                                                  <w:marLeft w:val="0"/>
                                                                                  <w:marRight w:val="0"/>
                                                                                  <w:marTop w:val="0"/>
                                                                                  <w:marBottom w:val="0"/>
                                                                                  <w:divBdr>
                                                                                    <w:top w:val="none" w:sz="0" w:space="0" w:color="auto"/>
                                                                                    <w:left w:val="none" w:sz="0" w:space="0" w:color="auto"/>
                                                                                    <w:bottom w:val="none" w:sz="0" w:space="0" w:color="auto"/>
                                                                                    <w:right w:val="none" w:sz="0" w:space="0" w:color="auto"/>
                                                                                  </w:divBdr>
                                                                                </w:div>
                                                                                <w:div w:id="135999399">
                                                                                  <w:marLeft w:val="0"/>
                                                                                  <w:marRight w:val="0"/>
                                                                                  <w:marTop w:val="0"/>
                                                                                  <w:marBottom w:val="0"/>
                                                                                  <w:divBdr>
                                                                                    <w:top w:val="none" w:sz="0" w:space="0" w:color="auto"/>
                                                                                    <w:left w:val="none" w:sz="0" w:space="0" w:color="auto"/>
                                                                                    <w:bottom w:val="none" w:sz="0" w:space="0" w:color="auto"/>
                                                                                    <w:right w:val="none" w:sz="0" w:space="0" w:color="auto"/>
                                                                                  </w:divBdr>
                                                                                </w:div>
                                                                                <w:div w:id="889460437">
                                                                                  <w:marLeft w:val="0"/>
                                                                                  <w:marRight w:val="0"/>
                                                                                  <w:marTop w:val="0"/>
                                                                                  <w:marBottom w:val="0"/>
                                                                                  <w:divBdr>
                                                                                    <w:top w:val="none" w:sz="0" w:space="0" w:color="auto"/>
                                                                                    <w:left w:val="none" w:sz="0" w:space="0" w:color="auto"/>
                                                                                    <w:bottom w:val="none" w:sz="0" w:space="0" w:color="auto"/>
                                                                                    <w:right w:val="none" w:sz="0" w:space="0" w:color="auto"/>
                                                                                  </w:divBdr>
                                                                                </w:div>
                                                                                <w:div w:id="1940402837">
                                                                                  <w:marLeft w:val="0"/>
                                                                                  <w:marRight w:val="0"/>
                                                                                  <w:marTop w:val="0"/>
                                                                                  <w:marBottom w:val="0"/>
                                                                                  <w:divBdr>
                                                                                    <w:top w:val="none" w:sz="0" w:space="0" w:color="auto"/>
                                                                                    <w:left w:val="none" w:sz="0" w:space="0" w:color="auto"/>
                                                                                    <w:bottom w:val="none" w:sz="0" w:space="0" w:color="auto"/>
                                                                                    <w:right w:val="none" w:sz="0" w:space="0" w:color="auto"/>
                                                                                  </w:divBdr>
                                                                                </w:div>
                                                                                <w:div w:id="303122374">
                                                                                  <w:marLeft w:val="0"/>
                                                                                  <w:marRight w:val="0"/>
                                                                                  <w:marTop w:val="0"/>
                                                                                  <w:marBottom w:val="0"/>
                                                                                  <w:divBdr>
                                                                                    <w:top w:val="none" w:sz="0" w:space="0" w:color="auto"/>
                                                                                    <w:left w:val="none" w:sz="0" w:space="0" w:color="auto"/>
                                                                                    <w:bottom w:val="none" w:sz="0" w:space="0" w:color="auto"/>
                                                                                    <w:right w:val="none" w:sz="0" w:space="0" w:color="auto"/>
                                                                                  </w:divBdr>
                                                                                </w:div>
                                                                                <w:div w:id="67385513">
                                                                                  <w:marLeft w:val="0"/>
                                                                                  <w:marRight w:val="0"/>
                                                                                  <w:marTop w:val="0"/>
                                                                                  <w:marBottom w:val="0"/>
                                                                                  <w:divBdr>
                                                                                    <w:top w:val="none" w:sz="0" w:space="0" w:color="auto"/>
                                                                                    <w:left w:val="none" w:sz="0" w:space="0" w:color="auto"/>
                                                                                    <w:bottom w:val="none" w:sz="0" w:space="0" w:color="auto"/>
                                                                                    <w:right w:val="none" w:sz="0" w:space="0" w:color="auto"/>
                                                                                  </w:divBdr>
                                                                                </w:div>
                                                                                <w:div w:id="1226378066">
                                                                                  <w:marLeft w:val="0"/>
                                                                                  <w:marRight w:val="0"/>
                                                                                  <w:marTop w:val="0"/>
                                                                                  <w:marBottom w:val="0"/>
                                                                                  <w:divBdr>
                                                                                    <w:top w:val="none" w:sz="0" w:space="0" w:color="auto"/>
                                                                                    <w:left w:val="none" w:sz="0" w:space="0" w:color="auto"/>
                                                                                    <w:bottom w:val="none" w:sz="0" w:space="0" w:color="auto"/>
                                                                                    <w:right w:val="none" w:sz="0" w:space="0" w:color="auto"/>
                                                                                  </w:divBdr>
                                                                                </w:div>
                                                                                <w:div w:id="1143498905">
                                                                                  <w:marLeft w:val="0"/>
                                                                                  <w:marRight w:val="0"/>
                                                                                  <w:marTop w:val="0"/>
                                                                                  <w:marBottom w:val="0"/>
                                                                                  <w:divBdr>
                                                                                    <w:top w:val="none" w:sz="0" w:space="0" w:color="auto"/>
                                                                                    <w:left w:val="none" w:sz="0" w:space="0" w:color="auto"/>
                                                                                    <w:bottom w:val="none" w:sz="0" w:space="0" w:color="auto"/>
                                                                                    <w:right w:val="none" w:sz="0" w:space="0" w:color="auto"/>
                                                                                  </w:divBdr>
                                                                                </w:div>
                                                                                <w:div w:id="1478495091">
                                                                                  <w:marLeft w:val="0"/>
                                                                                  <w:marRight w:val="0"/>
                                                                                  <w:marTop w:val="0"/>
                                                                                  <w:marBottom w:val="0"/>
                                                                                  <w:divBdr>
                                                                                    <w:top w:val="none" w:sz="0" w:space="0" w:color="auto"/>
                                                                                    <w:left w:val="none" w:sz="0" w:space="0" w:color="auto"/>
                                                                                    <w:bottom w:val="none" w:sz="0" w:space="0" w:color="auto"/>
                                                                                    <w:right w:val="none" w:sz="0" w:space="0" w:color="auto"/>
                                                                                  </w:divBdr>
                                                                                </w:div>
                                                                                <w:div w:id="886113620">
                                                                                  <w:marLeft w:val="0"/>
                                                                                  <w:marRight w:val="0"/>
                                                                                  <w:marTop w:val="0"/>
                                                                                  <w:marBottom w:val="0"/>
                                                                                  <w:divBdr>
                                                                                    <w:top w:val="none" w:sz="0" w:space="0" w:color="auto"/>
                                                                                    <w:left w:val="none" w:sz="0" w:space="0" w:color="auto"/>
                                                                                    <w:bottom w:val="none" w:sz="0" w:space="0" w:color="auto"/>
                                                                                    <w:right w:val="none" w:sz="0" w:space="0" w:color="auto"/>
                                                                                  </w:divBdr>
                                                                                </w:div>
                                                                                <w:div w:id="1800490296">
                                                                                  <w:marLeft w:val="0"/>
                                                                                  <w:marRight w:val="0"/>
                                                                                  <w:marTop w:val="0"/>
                                                                                  <w:marBottom w:val="0"/>
                                                                                  <w:divBdr>
                                                                                    <w:top w:val="none" w:sz="0" w:space="0" w:color="auto"/>
                                                                                    <w:left w:val="none" w:sz="0" w:space="0" w:color="auto"/>
                                                                                    <w:bottom w:val="none" w:sz="0" w:space="0" w:color="auto"/>
                                                                                    <w:right w:val="none" w:sz="0" w:space="0" w:color="auto"/>
                                                                                  </w:divBdr>
                                                                                </w:div>
                                                                                <w:div w:id="2077122888">
                                                                                  <w:marLeft w:val="0"/>
                                                                                  <w:marRight w:val="0"/>
                                                                                  <w:marTop w:val="0"/>
                                                                                  <w:marBottom w:val="0"/>
                                                                                  <w:divBdr>
                                                                                    <w:top w:val="none" w:sz="0" w:space="0" w:color="auto"/>
                                                                                    <w:left w:val="none" w:sz="0" w:space="0" w:color="auto"/>
                                                                                    <w:bottom w:val="none" w:sz="0" w:space="0" w:color="auto"/>
                                                                                    <w:right w:val="none" w:sz="0" w:space="0" w:color="auto"/>
                                                                                  </w:divBdr>
                                                                                </w:div>
                                                                                <w:div w:id="755203211">
                                                                                  <w:marLeft w:val="0"/>
                                                                                  <w:marRight w:val="0"/>
                                                                                  <w:marTop w:val="0"/>
                                                                                  <w:marBottom w:val="0"/>
                                                                                  <w:divBdr>
                                                                                    <w:top w:val="none" w:sz="0" w:space="0" w:color="auto"/>
                                                                                    <w:left w:val="none" w:sz="0" w:space="0" w:color="auto"/>
                                                                                    <w:bottom w:val="none" w:sz="0" w:space="0" w:color="auto"/>
                                                                                    <w:right w:val="none" w:sz="0" w:space="0" w:color="auto"/>
                                                                                  </w:divBdr>
                                                                                </w:div>
                                                                                <w:div w:id="21028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echinc.com/" TargetMode="External"/><Relationship Id="rId13" Type="http://schemas.openxmlformats.org/officeDocument/2006/relationships/hyperlink" Target="https://www.jhuapl.edu/" TargetMode="External"/><Relationship Id="rId18" Type="http://schemas.openxmlformats.org/officeDocument/2006/relationships/hyperlink" Target="https://amewa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extronsystems.com/who-we-are/for-suppliers/resources" TargetMode="External"/><Relationship Id="rId12" Type="http://schemas.openxmlformats.org/officeDocument/2006/relationships/hyperlink" Target="https://www.textronsystems.com/who-we-are/for-suppliers/resources" TargetMode="External"/><Relationship Id="rId17" Type="http://schemas.openxmlformats.org/officeDocument/2006/relationships/hyperlink" Target="https://www.l3t.com/suppliers" TargetMode="External"/><Relationship Id="rId2" Type="http://schemas.openxmlformats.org/officeDocument/2006/relationships/settings" Target="settings.xml"/><Relationship Id="rId16" Type="http://schemas.openxmlformats.org/officeDocument/2006/relationships/hyperlink" Target="https://www.sbcontract.com/contractor/1634928/DHILLON-ENGINEERING-in-Owings-Mills-MD.htm" TargetMode="External"/><Relationship Id="rId20" Type="http://schemas.openxmlformats.org/officeDocument/2006/relationships/hyperlink" Target="https://www.aarowelectricalsolutions.com/" TargetMode="External"/><Relationship Id="rId1" Type="http://schemas.openxmlformats.org/officeDocument/2006/relationships/styles" Target="styles.xml"/><Relationship Id="rId6" Type="http://schemas.openxmlformats.org/officeDocument/2006/relationships/hyperlink" Target="https://www.textronsystems.com/who-we-are/for-suppliers/resources" TargetMode="External"/><Relationship Id="rId11" Type="http://schemas.openxmlformats.org/officeDocument/2006/relationships/hyperlink" Target="http://www.eblengineers.com/" TargetMode="External"/><Relationship Id="rId5" Type="http://schemas.openxmlformats.org/officeDocument/2006/relationships/hyperlink" Target="https://www.baesystems.com/en-us/what-we-do/suppliers/united-states" TargetMode="External"/><Relationship Id="rId15" Type="http://schemas.openxmlformats.org/officeDocument/2006/relationships/hyperlink" Target="http://www.bkma.com/" TargetMode="External"/><Relationship Id="rId10" Type="http://schemas.openxmlformats.org/officeDocument/2006/relationships/hyperlink" Target="https://avian.com/" TargetMode="External"/><Relationship Id="rId19" Type="http://schemas.openxmlformats.org/officeDocument/2006/relationships/hyperlink" Target="https://www.johnsoncontrols.com/suppliers/supplier-diversity" TargetMode="External"/><Relationship Id="rId4" Type="http://schemas.openxmlformats.org/officeDocument/2006/relationships/hyperlink" Target="https://rippleeffect.com/" TargetMode="External"/><Relationship Id="rId9" Type="http://schemas.openxmlformats.org/officeDocument/2006/relationships/hyperlink" Target="https://www.bcg.com/offices/washington-dc/default.aspx" TargetMode="External"/><Relationship Id="rId14" Type="http://schemas.openxmlformats.org/officeDocument/2006/relationships/hyperlink" Target="https://www.leidos.com/company/responsibility-and-sustainability/supplier-and-small-business-relationsh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Medinger</dc:creator>
  <cp:keywords/>
  <dc:description/>
  <cp:lastModifiedBy>Daniel Medinger</cp:lastModifiedBy>
  <cp:revision>1</cp:revision>
  <dcterms:created xsi:type="dcterms:W3CDTF">2019-05-15T11:28:00Z</dcterms:created>
  <dcterms:modified xsi:type="dcterms:W3CDTF">2019-05-15T11:30:00Z</dcterms:modified>
</cp:coreProperties>
</file>