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C067" w14:textId="138D1A6A" w:rsidR="00967607" w:rsidRPr="00967607" w:rsidRDefault="00967607" w:rsidP="00967607">
      <w:pPr>
        <w:spacing w:after="0" w:line="240" w:lineRule="auto"/>
        <w:rPr>
          <w:rFonts w:ascii="Arial Black" w:hAnsi="Arial Black" w:cs="Times New Roman"/>
          <w:b/>
          <w:bCs/>
          <w:sz w:val="24"/>
          <w:szCs w:val="24"/>
        </w:rPr>
      </w:pPr>
      <w:r w:rsidRPr="00967607">
        <w:rPr>
          <w:rFonts w:ascii="Arial Black" w:hAnsi="Arial Black" w:cs="Times New Roman"/>
          <w:b/>
          <w:bCs/>
          <w:sz w:val="24"/>
          <w:szCs w:val="24"/>
        </w:rPr>
        <w:t>Contract</w:t>
      </w:r>
      <w:r>
        <w:rPr>
          <w:rFonts w:ascii="Arial Black" w:hAnsi="Arial Black" w:cs="Times New Roman"/>
          <w:b/>
          <w:bCs/>
          <w:sz w:val="24"/>
          <w:szCs w:val="24"/>
        </w:rPr>
        <w:t>s</w:t>
      </w:r>
      <w:r w:rsidRPr="00967607">
        <w:rPr>
          <w:rFonts w:ascii="Arial Black" w:hAnsi="Arial Black" w:cs="Times New Roman"/>
          <w:b/>
          <w:bCs/>
          <w:sz w:val="24"/>
          <w:szCs w:val="24"/>
        </w:rPr>
        <w:t xml:space="preserve"> – </w:t>
      </w:r>
      <w:r>
        <w:rPr>
          <w:rFonts w:ascii="Arial Black" w:hAnsi="Arial Black" w:cs="Times New Roman"/>
          <w:b/>
          <w:bCs/>
          <w:sz w:val="24"/>
          <w:szCs w:val="24"/>
        </w:rPr>
        <w:t>677</w:t>
      </w:r>
      <w:r w:rsidRPr="00967607">
        <w:rPr>
          <w:rFonts w:ascii="Arial Black" w:hAnsi="Arial Black" w:cs="Times New Roman"/>
          <w:b/>
          <w:bCs/>
          <w:sz w:val="24"/>
          <w:szCs w:val="24"/>
        </w:rPr>
        <w:t xml:space="preserve"> words</w:t>
      </w:r>
    </w:p>
    <w:p w14:paraId="0BB7B145" w14:textId="77777777" w:rsidR="00967607" w:rsidRPr="00967607" w:rsidRDefault="00967607" w:rsidP="00967607">
      <w:pPr>
        <w:spacing w:after="0" w:line="240" w:lineRule="auto"/>
        <w:rPr>
          <w:rFonts w:ascii="Times New Roman" w:hAnsi="Times New Roman" w:cs="Times New Roman"/>
          <w:b/>
          <w:bCs/>
          <w:sz w:val="24"/>
          <w:szCs w:val="24"/>
        </w:rPr>
      </w:pPr>
    </w:p>
    <w:p w14:paraId="5FCA0E25" w14:textId="501333D1" w:rsidR="007321A1" w:rsidRPr="00967607" w:rsidRDefault="007321A1" w:rsidP="00967607">
      <w:pPr>
        <w:spacing w:after="0" w:line="240" w:lineRule="auto"/>
        <w:rPr>
          <w:rFonts w:ascii="Times New Roman" w:hAnsi="Times New Roman" w:cs="Times New Roman"/>
          <w:b/>
          <w:bCs/>
          <w:sz w:val="24"/>
          <w:szCs w:val="24"/>
        </w:rPr>
      </w:pPr>
      <w:r w:rsidRPr="00967607">
        <w:rPr>
          <w:rFonts w:ascii="Times New Roman" w:hAnsi="Times New Roman" w:cs="Times New Roman"/>
          <w:b/>
          <w:bCs/>
          <w:sz w:val="24"/>
          <w:szCs w:val="24"/>
        </w:rPr>
        <w:t>Awarded Contracts</w:t>
      </w:r>
    </w:p>
    <w:p w14:paraId="658D8A6A" w14:textId="77777777" w:rsidR="007321A1" w:rsidRPr="00967607" w:rsidRDefault="007321A1" w:rsidP="00967607">
      <w:pPr>
        <w:spacing w:after="0" w:line="240" w:lineRule="auto"/>
        <w:rPr>
          <w:rFonts w:ascii="Times New Roman" w:hAnsi="Times New Roman" w:cs="Times New Roman"/>
          <w:sz w:val="24"/>
          <w:szCs w:val="24"/>
        </w:rPr>
      </w:pPr>
      <w:r w:rsidRPr="00967607">
        <w:rPr>
          <w:rFonts w:ascii="Times New Roman" w:hAnsi="Times New Roman" w:cs="Times New Roman"/>
          <w:sz w:val="24"/>
          <w:szCs w:val="24"/>
        </w:rPr>
        <w:t>The following information is regarding awarded contracts can be used to develop prime contractor, subcontractor and teaming partner relationships on these and other opportunities. The website for each awardee is also provided, if available. For more information, contact TargetGov: 410-579-1346 x 325</w:t>
      </w:r>
    </w:p>
    <w:p w14:paraId="0203F0B5" w14:textId="77777777" w:rsidR="004C625A" w:rsidRPr="00967607" w:rsidRDefault="004C625A" w:rsidP="00967607">
      <w:pPr>
        <w:spacing w:after="0" w:line="240" w:lineRule="auto"/>
        <w:rPr>
          <w:rFonts w:ascii="Times New Roman" w:hAnsi="Times New Roman" w:cs="Times New Roman"/>
          <w:sz w:val="24"/>
          <w:szCs w:val="24"/>
        </w:rPr>
      </w:pPr>
    </w:p>
    <w:p w14:paraId="6C360E51" w14:textId="77777777" w:rsidR="00997EBA" w:rsidRPr="00967607" w:rsidRDefault="007321A1" w:rsidP="00967607">
      <w:pPr>
        <w:spacing w:after="0" w:line="240" w:lineRule="auto"/>
        <w:rPr>
          <w:rFonts w:ascii="Times New Roman" w:hAnsi="Times New Roman" w:cs="Times New Roman"/>
          <w:sz w:val="24"/>
          <w:szCs w:val="24"/>
        </w:rPr>
      </w:pPr>
      <w:r w:rsidRPr="00967607">
        <w:rPr>
          <w:rFonts w:ascii="Times New Roman" w:hAnsi="Times New Roman" w:cs="Times New Roman"/>
          <w:b/>
          <w:sz w:val="24"/>
          <w:szCs w:val="24"/>
        </w:rPr>
        <w:t>The Raytheon Co., Aberdeen Proving Ground, Maryland</w:t>
      </w:r>
      <w:r w:rsidRPr="00967607">
        <w:rPr>
          <w:rFonts w:ascii="Times New Roman" w:hAnsi="Times New Roman" w:cs="Times New Roman"/>
          <w:sz w:val="24"/>
          <w:szCs w:val="24"/>
        </w:rPr>
        <w:t>, has been awarded a $14,983,835 contract to retrofit the F-15 fleet with Mode 5 capable Identify Friend or Foe units for the Air Force Life Cycle Management Center, Wright-Patterson Air Force Base, Ohio.</w:t>
      </w:r>
      <w:r w:rsidR="00997EBA" w:rsidRPr="00967607">
        <w:rPr>
          <w:rFonts w:ascii="Times New Roman" w:hAnsi="Times New Roman" w:cs="Times New Roman"/>
          <w:sz w:val="24"/>
          <w:szCs w:val="24"/>
        </w:rPr>
        <w:t xml:space="preserve"> </w:t>
      </w:r>
      <w:hyperlink r:id="rId10" w:history="1">
        <w:r w:rsidR="00997EBA" w:rsidRPr="00967607">
          <w:rPr>
            <w:rStyle w:val="Hyperlink"/>
            <w:rFonts w:ascii="Times New Roman" w:hAnsi="Times New Roman" w:cs="Times New Roman"/>
            <w:color w:val="auto"/>
            <w:sz w:val="24"/>
            <w:szCs w:val="24"/>
            <w:u w:val="none"/>
          </w:rPr>
          <w:t>https://www.raytheon.com/suppliers/supplier_resources</w:t>
        </w:r>
      </w:hyperlink>
    </w:p>
    <w:p w14:paraId="70D02CF7" w14:textId="77777777" w:rsidR="000F4B55" w:rsidRPr="00967607" w:rsidRDefault="000F4B55" w:rsidP="00967607">
      <w:pPr>
        <w:spacing w:after="0" w:line="240" w:lineRule="auto"/>
        <w:rPr>
          <w:rFonts w:ascii="Times New Roman" w:hAnsi="Times New Roman" w:cs="Times New Roman"/>
          <w:sz w:val="24"/>
          <w:szCs w:val="24"/>
        </w:rPr>
      </w:pPr>
      <w:r w:rsidRPr="00967607">
        <w:rPr>
          <w:rFonts w:ascii="Times New Roman" w:hAnsi="Times New Roman" w:cs="Times New Roman"/>
          <w:b/>
          <w:sz w:val="24"/>
          <w:szCs w:val="24"/>
        </w:rPr>
        <w:t>AAI Corp., doing business as Textron Systems, Hunt Valley, Maryland</w:t>
      </w:r>
      <w:r w:rsidRPr="00967607">
        <w:rPr>
          <w:rFonts w:ascii="Times New Roman" w:hAnsi="Times New Roman" w:cs="Times New Roman"/>
          <w:sz w:val="24"/>
          <w:szCs w:val="24"/>
        </w:rPr>
        <w:t xml:space="preserve">, has been awarded a $24,318,602 contract for AC-208 contract logistics support and maintenance training for the Air Force Life Cycle Management Center, Training Aircraft Division, Wright Patterson Air Force Base, Ohio. </w:t>
      </w:r>
      <w:hyperlink r:id="rId11" w:history="1">
        <w:r w:rsidRPr="00967607">
          <w:rPr>
            <w:rStyle w:val="Hyperlink"/>
            <w:rFonts w:ascii="Times New Roman" w:hAnsi="Times New Roman" w:cs="Times New Roman"/>
            <w:color w:val="auto"/>
            <w:sz w:val="24"/>
            <w:szCs w:val="24"/>
            <w:u w:val="none"/>
          </w:rPr>
          <w:t>https://www.textronsystems.com/who-we-are/for-suppliers/resources</w:t>
        </w:r>
      </w:hyperlink>
    </w:p>
    <w:p w14:paraId="7D59F417" w14:textId="77777777" w:rsidR="000008A1" w:rsidRPr="00967607" w:rsidRDefault="000008A1" w:rsidP="00967607">
      <w:pPr>
        <w:spacing w:after="0" w:line="240" w:lineRule="auto"/>
        <w:rPr>
          <w:rFonts w:ascii="Times New Roman" w:hAnsi="Times New Roman" w:cs="Times New Roman"/>
          <w:sz w:val="24"/>
          <w:szCs w:val="24"/>
        </w:rPr>
      </w:pPr>
      <w:r w:rsidRPr="00967607">
        <w:rPr>
          <w:rFonts w:ascii="Times New Roman" w:hAnsi="Times New Roman" w:cs="Times New Roman"/>
          <w:b/>
          <w:sz w:val="24"/>
          <w:szCs w:val="24"/>
        </w:rPr>
        <w:t>KBRwyle Technology Solutions LLC, Columbia, Maryland</w:t>
      </w:r>
      <w:r w:rsidRPr="00967607">
        <w:rPr>
          <w:rFonts w:ascii="Times New Roman" w:hAnsi="Times New Roman" w:cs="Times New Roman"/>
          <w:sz w:val="24"/>
          <w:szCs w:val="24"/>
        </w:rPr>
        <w:t xml:space="preserve">, has been awarded a $530,375,543 IDIQ contract for Marine Corps Prepositioning Program logistics </w:t>
      </w:r>
      <w:r w:rsidR="000A2072" w:rsidRPr="00967607">
        <w:rPr>
          <w:rFonts w:ascii="Times New Roman" w:hAnsi="Times New Roman" w:cs="Times New Roman"/>
          <w:sz w:val="24"/>
          <w:szCs w:val="24"/>
        </w:rPr>
        <w:t>services for the U.S. Marine Corps, Blount Island command, Jacksonville, Florida.</w:t>
      </w:r>
      <w:r w:rsidR="00B60368" w:rsidRPr="00967607">
        <w:rPr>
          <w:rFonts w:ascii="Times New Roman" w:hAnsi="Times New Roman" w:cs="Times New Roman"/>
          <w:sz w:val="24"/>
          <w:szCs w:val="24"/>
        </w:rPr>
        <w:t xml:space="preserve"> </w:t>
      </w:r>
      <w:hyperlink r:id="rId12" w:history="1">
        <w:r w:rsidR="00B60368" w:rsidRPr="00967607">
          <w:rPr>
            <w:rStyle w:val="Hyperlink"/>
            <w:rFonts w:ascii="Times New Roman" w:hAnsi="Times New Roman" w:cs="Times New Roman"/>
            <w:color w:val="auto"/>
            <w:sz w:val="24"/>
            <w:szCs w:val="24"/>
            <w:u w:val="none"/>
          </w:rPr>
          <w:t>https://kbrsupplier.com/</w:t>
        </w:r>
      </w:hyperlink>
    </w:p>
    <w:p w14:paraId="7EF61A00" w14:textId="77777777" w:rsidR="00335CED" w:rsidRPr="00967607" w:rsidRDefault="00335CED" w:rsidP="00967607">
      <w:pPr>
        <w:spacing w:after="0" w:line="240" w:lineRule="auto"/>
        <w:rPr>
          <w:rFonts w:ascii="Times New Roman" w:hAnsi="Times New Roman" w:cs="Times New Roman"/>
          <w:sz w:val="24"/>
          <w:szCs w:val="24"/>
        </w:rPr>
      </w:pPr>
      <w:r w:rsidRPr="00967607">
        <w:rPr>
          <w:rFonts w:ascii="Times New Roman" w:hAnsi="Times New Roman" w:cs="Times New Roman"/>
          <w:b/>
          <w:sz w:val="24"/>
          <w:szCs w:val="24"/>
        </w:rPr>
        <w:t>Lockheed Martin, Mission Systems and Training, Baltimore, Maryland</w:t>
      </w:r>
      <w:r w:rsidRPr="00967607">
        <w:rPr>
          <w:rFonts w:ascii="Times New Roman" w:hAnsi="Times New Roman" w:cs="Times New Roman"/>
          <w:sz w:val="24"/>
          <w:szCs w:val="24"/>
        </w:rPr>
        <w:t>, is awarded $9,324,995 contract to provide advance planning, accomplishment and emerging availabilities for LCS-15 post shakedown availability for The Supervisor of Shipbuilding, Conversion, and Repair, Bath, Maine.</w:t>
      </w:r>
      <w:r w:rsidR="00164FED" w:rsidRPr="00967607">
        <w:rPr>
          <w:rFonts w:ascii="Times New Roman" w:hAnsi="Times New Roman" w:cs="Times New Roman"/>
          <w:sz w:val="24"/>
          <w:szCs w:val="24"/>
        </w:rPr>
        <w:t xml:space="preserve"> </w:t>
      </w:r>
      <w:hyperlink r:id="rId13" w:history="1">
        <w:r w:rsidR="00164FED" w:rsidRPr="00967607">
          <w:rPr>
            <w:rStyle w:val="Hyperlink"/>
            <w:rFonts w:ascii="Times New Roman" w:hAnsi="Times New Roman" w:cs="Times New Roman"/>
            <w:color w:val="auto"/>
            <w:sz w:val="24"/>
            <w:szCs w:val="24"/>
            <w:u w:val="none"/>
          </w:rPr>
          <w:t>https://www.lockheedmartin.com/en-us/suppliers.html</w:t>
        </w:r>
      </w:hyperlink>
    </w:p>
    <w:p w14:paraId="425077BF" w14:textId="77777777" w:rsidR="00164FED" w:rsidRPr="00967607" w:rsidRDefault="00164FED" w:rsidP="00967607">
      <w:pPr>
        <w:spacing w:after="0" w:line="240" w:lineRule="auto"/>
        <w:rPr>
          <w:rStyle w:val="Hyperlink"/>
          <w:rFonts w:ascii="Times New Roman" w:hAnsi="Times New Roman" w:cs="Times New Roman"/>
          <w:color w:val="auto"/>
          <w:sz w:val="24"/>
          <w:szCs w:val="24"/>
          <w:u w:val="none"/>
        </w:rPr>
      </w:pPr>
      <w:r w:rsidRPr="00967607">
        <w:rPr>
          <w:rFonts w:ascii="Times New Roman" w:hAnsi="Times New Roman" w:cs="Times New Roman"/>
          <w:b/>
          <w:sz w:val="24"/>
          <w:szCs w:val="24"/>
          <w:shd w:val="clear" w:color="auto" w:fill="FFFFFF"/>
        </w:rPr>
        <w:t>The Johns Hopkins University Applied Physics Laborator</w:t>
      </w:r>
      <w:r w:rsidR="009A1398" w:rsidRPr="00967607">
        <w:rPr>
          <w:rFonts w:ascii="Times New Roman" w:hAnsi="Times New Roman" w:cs="Times New Roman"/>
          <w:b/>
          <w:sz w:val="24"/>
          <w:szCs w:val="24"/>
          <w:shd w:val="clear" w:color="auto" w:fill="FFFFFF"/>
        </w:rPr>
        <w:t>y</w:t>
      </w:r>
      <w:r w:rsidRPr="00967607">
        <w:rPr>
          <w:rFonts w:ascii="Times New Roman" w:hAnsi="Times New Roman" w:cs="Times New Roman"/>
          <w:b/>
          <w:sz w:val="24"/>
          <w:szCs w:val="24"/>
          <w:shd w:val="clear" w:color="auto" w:fill="FFFFFF"/>
        </w:rPr>
        <w:t xml:space="preserve">, Laurel, Maryland, </w:t>
      </w:r>
      <w:r w:rsidRPr="00967607">
        <w:rPr>
          <w:rFonts w:ascii="Times New Roman" w:hAnsi="Times New Roman" w:cs="Times New Roman"/>
          <w:sz w:val="24"/>
          <w:szCs w:val="24"/>
          <w:shd w:val="clear" w:color="auto" w:fill="FFFFFF"/>
        </w:rPr>
        <w:t xml:space="preserve">has been awarded a $22,231,309 contract to support the government with development of prototypes, test plans, rapid fielding, operational experiments and changes in existing acquisition programs for the Washington Headquarters Services. </w:t>
      </w:r>
      <w:hyperlink r:id="rId14" w:history="1">
        <w:r w:rsidRPr="00967607">
          <w:rPr>
            <w:rStyle w:val="Hyperlink"/>
            <w:rFonts w:ascii="Times New Roman" w:hAnsi="Times New Roman" w:cs="Times New Roman"/>
            <w:color w:val="auto"/>
            <w:sz w:val="24"/>
            <w:szCs w:val="24"/>
            <w:u w:val="none"/>
          </w:rPr>
          <w:t>https://www.jhuapl.edu/</w:t>
        </w:r>
      </w:hyperlink>
    </w:p>
    <w:p w14:paraId="240EBD12" w14:textId="77777777" w:rsidR="009834FE" w:rsidRPr="00967607" w:rsidRDefault="009834FE" w:rsidP="00967607">
      <w:pPr>
        <w:spacing w:after="0" w:line="240" w:lineRule="auto"/>
        <w:rPr>
          <w:rFonts w:ascii="Times New Roman" w:hAnsi="Times New Roman" w:cs="Times New Roman"/>
          <w:sz w:val="24"/>
          <w:szCs w:val="24"/>
        </w:rPr>
      </w:pPr>
      <w:r w:rsidRPr="00967607">
        <w:rPr>
          <w:rFonts w:ascii="Times New Roman" w:hAnsi="Times New Roman" w:cs="Times New Roman"/>
          <w:b/>
          <w:sz w:val="24"/>
          <w:szCs w:val="24"/>
        </w:rPr>
        <w:t>Raytheon Solipsys Corp., Fulton, Maryland</w:t>
      </w:r>
      <w:r w:rsidRPr="00967607">
        <w:rPr>
          <w:rFonts w:ascii="Times New Roman" w:hAnsi="Times New Roman" w:cs="Times New Roman"/>
          <w:sz w:val="24"/>
          <w:szCs w:val="24"/>
        </w:rPr>
        <w:t xml:space="preserve">, has been awarded a $92,800,000 IDIQ contract for licenses and lifecycle support activities needed to upgrade and sustain the Multi Source Correlator Tracker and Tactical Display Framework software applications for the Marine Corps Systems Command. </w:t>
      </w:r>
      <w:hyperlink r:id="rId15" w:history="1">
        <w:r w:rsidRPr="00967607">
          <w:rPr>
            <w:rStyle w:val="Hyperlink"/>
            <w:rFonts w:ascii="Times New Roman" w:hAnsi="Times New Roman" w:cs="Times New Roman"/>
            <w:color w:val="auto"/>
            <w:sz w:val="24"/>
            <w:szCs w:val="24"/>
            <w:u w:val="none"/>
          </w:rPr>
          <w:t>https://www.raytheon.com/suppliers/supplier_resources</w:t>
        </w:r>
      </w:hyperlink>
      <w:r w:rsidRPr="00967607">
        <w:rPr>
          <w:rFonts w:ascii="Times New Roman" w:hAnsi="Times New Roman" w:cs="Times New Roman"/>
          <w:sz w:val="24"/>
          <w:szCs w:val="24"/>
        </w:rPr>
        <w:t xml:space="preserve"> </w:t>
      </w:r>
    </w:p>
    <w:p w14:paraId="6478177B" w14:textId="77777777" w:rsidR="009834FE" w:rsidRPr="00967607" w:rsidRDefault="009834FE" w:rsidP="00967607">
      <w:pPr>
        <w:spacing w:after="0" w:line="240" w:lineRule="auto"/>
        <w:rPr>
          <w:rFonts w:ascii="Times New Roman" w:hAnsi="Times New Roman" w:cs="Times New Roman"/>
          <w:sz w:val="24"/>
          <w:szCs w:val="24"/>
        </w:rPr>
      </w:pPr>
      <w:r w:rsidRPr="00967607">
        <w:rPr>
          <w:rFonts w:ascii="Times New Roman" w:hAnsi="Times New Roman" w:cs="Times New Roman"/>
          <w:b/>
          <w:sz w:val="24"/>
          <w:szCs w:val="24"/>
        </w:rPr>
        <w:t>Chimes District of Columbia Inc., Baltimore, Maryland</w:t>
      </w:r>
      <w:r w:rsidRPr="00967607">
        <w:rPr>
          <w:rFonts w:ascii="Times New Roman" w:hAnsi="Times New Roman" w:cs="Times New Roman"/>
          <w:sz w:val="24"/>
          <w:szCs w:val="24"/>
        </w:rPr>
        <w:t xml:space="preserve">, has been awarded an $8,000,000 contract for custodial services for the U.S. Army Contracting Command, Aberdeen Proving Ground. </w:t>
      </w:r>
      <w:hyperlink r:id="rId16" w:history="1">
        <w:r w:rsidRPr="00967607">
          <w:rPr>
            <w:rStyle w:val="Hyperlink"/>
            <w:rFonts w:ascii="Times New Roman" w:hAnsi="Times New Roman" w:cs="Times New Roman"/>
            <w:color w:val="auto"/>
            <w:sz w:val="24"/>
            <w:szCs w:val="24"/>
            <w:u w:val="none"/>
          </w:rPr>
          <w:t>https://chimes.org/about/</w:t>
        </w:r>
      </w:hyperlink>
    </w:p>
    <w:p w14:paraId="6E29AF82" w14:textId="77777777" w:rsidR="009834FE" w:rsidRPr="00967607" w:rsidRDefault="009E049F" w:rsidP="00967607">
      <w:pPr>
        <w:spacing w:after="0" w:line="240" w:lineRule="auto"/>
        <w:rPr>
          <w:rFonts w:ascii="Times New Roman" w:hAnsi="Times New Roman" w:cs="Times New Roman"/>
          <w:sz w:val="24"/>
          <w:szCs w:val="24"/>
        </w:rPr>
      </w:pPr>
      <w:r w:rsidRPr="00967607">
        <w:rPr>
          <w:rFonts w:ascii="Times New Roman" w:hAnsi="Times New Roman" w:cs="Times New Roman"/>
          <w:b/>
          <w:sz w:val="24"/>
          <w:szCs w:val="24"/>
        </w:rPr>
        <w:t>Compliance Corp., Lexington Park, Maryland</w:t>
      </w:r>
      <w:r w:rsidRPr="00967607">
        <w:rPr>
          <w:rFonts w:ascii="Times New Roman" w:hAnsi="Times New Roman" w:cs="Times New Roman"/>
          <w:sz w:val="24"/>
          <w:szCs w:val="24"/>
        </w:rPr>
        <w:t xml:space="preserve">, has been awarded a $39,063,181 IDIQ contract for services in support of the Engineering, Prototyping, and Fabrication Department for The Naval Air Warfare Center Aircraft Division, Patuxent River. </w:t>
      </w:r>
      <w:hyperlink r:id="rId17" w:history="1">
        <w:r w:rsidRPr="00967607">
          <w:rPr>
            <w:rStyle w:val="Hyperlink"/>
            <w:rFonts w:ascii="Times New Roman" w:hAnsi="Times New Roman" w:cs="Times New Roman"/>
            <w:color w:val="auto"/>
            <w:sz w:val="24"/>
            <w:szCs w:val="24"/>
            <w:u w:val="none"/>
          </w:rPr>
          <w:t>http://www.compliancecorporation.com/#</w:t>
        </w:r>
      </w:hyperlink>
    </w:p>
    <w:p w14:paraId="503F08A9" w14:textId="77777777" w:rsidR="009E049F" w:rsidRPr="00967607" w:rsidRDefault="009E049F" w:rsidP="00967607">
      <w:pPr>
        <w:spacing w:after="0" w:line="240" w:lineRule="auto"/>
        <w:rPr>
          <w:rStyle w:val="Hyperlink"/>
          <w:rFonts w:ascii="Times New Roman" w:hAnsi="Times New Roman" w:cs="Times New Roman"/>
          <w:color w:val="auto"/>
          <w:sz w:val="24"/>
          <w:szCs w:val="24"/>
          <w:u w:val="none"/>
        </w:rPr>
      </w:pPr>
      <w:r w:rsidRPr="00967607">
        <w:rPr>
          <w:rFonts w:ascii="Times New Roman" w:hAnsi="Times New Roman" w:cs="Times New Roman"/>
          <w:b/>
          <w:sz w:val="24"/>
          <w:szCs w:val="24"/>
          <w:shd w:val="clear" w:color="auto" w:fill="FFFFFF"/>
        </w:rPr>
        <w:t>BAE Systems Technology Solutions &amp; Services Inc., Rockville, Maryland</w:t>
      </w:r>
      <w:r w:rsidRPr="00967607">
        <w:rPr>
          <w:rFonts w:ascii="Times New Roman" w:hAnsi="Times New Roman" w:cs="Times New Roman"/>
          <w:sz w:val="24"/>
          <w:szCs w:val="24"/>
          <w:shd w:val="clear" w:color="auto" w:fill="FFFFFF"/>
        </w:rPr>
        <w:t xml:space="preserve"> has been awarded an $84,341,597 IDIQ contract for up to 898,320 man-hours of direct labor engineering services for The Naval Air Warfare Center Aircraft Division, Patuxent River.</w:t>
      </w:r>
      <w:r w:rsidR="00982E31" w:rsidRPr="00967607">
        <w:rPr>
          <w:rFonts w:ascii="Times New Roman" w:hAnsi="Times New Roman" w:cs="Times New Roman"/>
          <w:sz w:val="24"/>
          <w:szCs w:val="24"/>
          <w:shd w:val="clear" w:color="auto" w:fill="FFFFFF"/>
        </w:rPr>
        <w:t xml:space="preserve"> </w:t>
      </w:r>
      <w:hyperlink r:id="rId18" w:history="1">
        <w:r w:rsidR="00982E31" w:rsidRPr="00967607">
          <w:rPr>
            <w:rStyle w:val="Hyperlink"/>
            <w:rFonts w:ascii="Times New Roman" w:hAnsi="Times New Roman" w:cs="Times New Roman"/>
            <w:color w:val="auto"/>
            <w:sz w:val="24"/>
            <w:szCs w:val="24"/>
            <w:u w:val="none"/>
          </w:rPr>
          <w:t>https://www.baesystems.com/en-us/what-we-do/suppliers/united-states</w:t>
        </w:r>
      </w:hyperlink>
    </w:p>
    <w:p w14:paraId="1D3C0DBE" w14:textId="77777777" w:rsidR="006E5F23" w:rsidRPr="00967607" w:rsidRDefault="006E5F23" w:rsidP="00967607">
      <w:pPr>
        <w:spacing w:after="0" w:line="240" w:lineRule="auto"/>
        <w:rPr>
          <w:rFonts w:ascii="Times New Roman" w:hAnsi="Times New Roman" w:cs="Times New Roman"/>
          <w:sz w:val="24"/>
          <w:szCs w:val="24"/>
        </w:rPr>
      </w:pPr>
      <w:r w:rsidRPr="00967607">
        <w:rPr>
          <w:rFonts w:ascii="Times New Roman" w:hAnsi="Times New Roman" w:cs="Times New Roman"/>
          <w:b/>
          <w:sz w:val="24"/>
          <w:szCs w:val="24"/>
          <w:shd w:val="clear" w:color="auto" w:fill="FFFFFF"/>
        </w:rPr>
        <w:t xml:space="preserve">Tribalco LLC, Bethesda, Maryland, </w:t>
      </w:r>
      <w:r w:rsidRPr="00967607">
        <w:rPr>
          <w:rFonts w:ascii="Times New Roman" w:hAnsi="Times New Roman" w:cs="Times New Roman"/>
          <w:sz w:val="24"/>
          <w:szCs w:val="24"/>
          <w:shd w:val="clear" w:color="auto" w:fill="FFFFFF"/>
        </w:rPr>
        <w:t xml:space="preserve">has been awarded $14,425,217 contract for computer hardware, services and MEMEX software for the U.S. Army Contracting Command, Aberdeen Proving Ground. </w:t>
      </w:r>
      <w:hyperlink r:id="rId19" w:history="1">
        <w:r w:rsidRPr="00967607">
          <w:rPr>
            <w:rStyle w:val="Hyperlink"/>
            <w:rFonts w:ascii="Times New Roman" w:hAnsi="Times New Roman" w:cs="Times New Roman"/>
            <w:color w:val="auto"/>
            <w:sz w:val="24"/>
            <w:szCs w:val="24"/>
            <w:u w:val="none"/>
          </w:rPr>
          <w:t>http://www.tribalco.com/working.html</w:t>
        </w:r>
      </w:hyperlink>
    </w:p>
    <w:p w14:paraId="23E7FD67" w14:textId="77777777" w:rsidR="006E5F23" w:rsidRPr="00967607" w:rsidRDefault="006E5F23" w:rsidP="00967607">
      <w:pPr>
        <w:spacing w:after="0" w:line="240" w:lineRule="auto"/>
        <w:rPr>
          <w:rFonts w:ascii="Times New Roman" w:hAnsi="Times New Roman" w:cs="Times New Roman"/>
          <w:sz w:val="24"/>
          <w:szCs w:val="24"/>
        </w:rPr>
      </w:pPr>
      <w:r w:rsidRPr="00967607">
        <w:rPr>
          <w:rFonts w:ascii="Times New Roman" w:hAnsi="Times New Roman" w:cs="Times New Roman"/>
          <w:b/>
          <w:sz w:val="24"/>
          <w:szCs w:val="24"/>
          <w:shd w:val="clear" w:color="auto" w:fill="FFFFFF"/>
        </w:rPr>
        <w:lastRenderedPageBreak/>
        <w:t>Caelum Research Corp., Rockville, Maryland</w:t>
      </w:r>
      <w:r w:rsidRPr="00967607">
        <w:rPr>
          <w:rFonts w:ascii="Times New Roman" w:hAnsi="Times New Roman" w:cs="Times New Roman"/>
          <w:sz w:val="24"/>
          <w:szCs w:val="24"/>
          <w:shd w:val="clear" w:color="auto" w:fill="FFFFFF"/>
        </w:rPr>
        <w:t xml:space="preserve">, has been awarded a $22,639,066 contract for data and information management support services for the U.S. Army Contracting Command, Redstone Arsenal. </w:t>
      </w:r>
      <w:hyperlink r:id="rId20" w:history="1">
        <w:r w:rsidR="009A1398" w:rsidRPr="00967607">
          <w:rPr>
            <w:rStyle w:val="Hyperlink"/>
            <w:rFonts w:ascii="Times New Roman" w:hAnsi="Times New Roman" w:cs="Times New Roman"/>
            <w:color w:val="auto"/>
            <w:sz w:val="24"/>
            <w:szCs w:val="24"/>
            <w:u w:val="none"/>
          </w:rPr>
          <w:t>https://caelum.com/about/</w:t>
        </w:r>
      </w:hyperlink>
    </w:p>
    <w:p w14:paraId="15F127EB" w14:textId="77777777" w:rsidR="009A1398" w:rsidRPr="00967607" w:rsidRDefault="009A1398" w:rsidP="00967607">
      <w:pPr>
        <w:spacing w:after="0" w:line="240" w:lineRule="auto"/>
        <w:rPr>
          <w:rStyle w:val="Hyperlink"/>
          <w:rFonts w:ascii="Times New Roman" w:hAnsi="Times New Roman" w:cs="Times New Roman"/>
          <w:color w:val="auto"/>
          <w:sz w:val="24"/>
          <w:szCs w:val="24"/>
          <w:u w:val="none"/>
        </w:rPr>
      </w:pPr>
      <w:r w:rsidRPr="00967607">
        <w:rPr>
          <w:rFonts w:ascii="Times New Roman" w:hAnsi="Times New Roman" w:cs="Times New Roman"/>
          <w:b/>
          <w:sz w:val="24"/>
          <w:szCs w:val="24"/>
          <w:shd w:val="clear" w:color="auto" w:fill="FFFFFF"/>
        </w:rPr>
        <w:t xml:space="preserve">The Johns Hopkins University Applied Physics Laboratory, Laurel, Maryland, </w:t>
      </w:r>
      <w:r w:rsidRPr="00967607">
        <w:rPr>
          <w:rFonts w:ascii="Times New Roman" w:hAnsi="Times New Roman" w:cs="Times New Roman"/>
          <w:sz w:val="24"/>
          <w:szCs w:val="24"/>
          <w:shd w:val="clear" w:color="auto" w:fill="FFFFFF"/>
        </w:rPr>
        <w:t xml:space="preserve">has been awarded a $2,351,000,000 contract for research, development, engineering, and test and evaluation for programs throughout the Department of Defense. </w:t>
      </w:r>
      <w:hyperlink r:id="rId21" w:history="1">
        <w:r w:rsidRPr="00967607">
          <w:rPr>
            <w:rStyle w:val="Hyperlink"/>
            <w:rFonts w:ascii="Times New Roman" w:hAnsi="Times New Roman" w:cs="Times New Roman"/>
            <w:color w:val="auto"/>
            <w:sz w:val="24"/>
            <w:szCs w:val="24"/>
            <w:u w:val="none"/>
          </w:rPr>
          <w:t>https://www.jhuapl.edu/</w:t>
        </w:r>
      </w:hyperlink>
    </w:p>
    <w:p w14:paraId="5F95317E" w14:textId="77777777" w:rsidR="009A1398" w:rsidRPr="00967607" w:rsidRDefault="009A1398" w:rsidP="00967607">
      <w:pPr>
        <w:spacing w:after="0" w:line="240" w:lineRule="auto"/>
        <w:rPr>
          <w:rFonts w:ascii="Times New Roman" w:hAnsi="Times New Roman" w:cs="Times New Roman"/>
          <w:sz w:val="24"/>
          <w:szCs w:val="24"/>
          <w:shd w:val="clear" w:color="auto" w:fill="FFFFFF"/>
        </w:rPr>
      </w:pPr>
      <w:r w:rsidRPr="00967607">
        <w:rPr>
          <w:rFonts w:ascii="Times New Roman" w:hAnsi="Times New Roman" w:cs="Times New Roman"/>
          <w:b/>
          <w:sz w:val="24"/>
          <w:szCs w:val="24"/>
          <w:shd w:val="clear" w:color="auto" w:fill="FFFFFF"/>
        </w:rPr>
        <w:t>Greenfield Engineering Corp., Leonardtown, Maryland</w:t>
      </w:r>
      <w:r w:rsidRPr="00967607">
        <w:rPr>
          <w:rFonts w:ascii="Times New Roman" w:hAnsi="Times New Roman" w:cs="Times New Roman"/>
          <w:sz w:val="24"/>
          <w:szCs w:val="24"/>
          <w:shd w:val="clear" w:color="auto" w:fill="FFFFFF"/>
        </w:rPr>
        <w:t>, has been awarded an $82,843,546 IDIQ contract for services for the design, development, manufacture, integration, update and test of avionics systems from inception to disposal for</w:t>
      </w:r>
      <w:r w:rsidR="00A131D8" w:rsidRPr="00967607">
        <w:rPr>
          <w:rFonts w:ascii="Times New Roman" w:hAnsi="Times New Roman" w:cs="Times New Roman"/>
          <w:sz w:val="24"/>
          <w:szCs w:val="24"/>
          <w:shd w:val="clear" w:color="auto" w:fill="FFFFFF"/>
        </w:rPr>
        <w:t xml:space="preserve"> the Naval Air Warfare Center Aircraft Division, Patuxent River. </w:t>
      </w:r>
    </w:p>
    <w:p w14:paraId="7998A7C8" w14:textId="77777777" w:rsidR="00CE174E" w:rsidRPr="00967607" w:rsidRDefault="00CE174E" w:rsidP="00967607">
      <w:pPr>
        <w:spacing w:after="0" w:line="240" w:lineRule="auto"/>
        <w:rPr>
          <w:rFonts w:ascii="Times New Roman" w:hAnsi="Times New Roman" w:cs="Times New Roman"/>
          <w:sz w:val="24"/>
          <w:szCs w:val="24"/>
        </w:rPr>
      </w:pPr>
      <w:r w:rsidRPr="00967607">
        <w:rPr>
          <w:rFonts w:ascii="Times New Roman" w:hAnsi="Times New Roman" w:cs="Times New Roman"/>
          <w:b/>
          <w:sz w:val="24"/>
          <w:szCs w:val="24"/>
          <w:shd w:val="clear" w:color="auto" w:fill="FFFFFF"/>
        </w:rPr>
        <w:t>Lockheed Martin, Rotary and Mission Systems, Baltimore, Maryland</w:t>
      </w:r>
      <w:r w:rsidRPr="00967607">
        <w:rPr>
          <w:rFonts w:ascii="Times New Roman" w:hAnsi="Times New Roman" w:cs="Times New Roman"/>
          <w:sz w:val="24"/>
          <w:szCs w:val="24"/>
          <w:shd w:val="clear" w:color="auto" w:fill="FFFFFF"/>
        </w:rPr>
        <w:t xml:space="preserve">, has been awarded a $12,747,722 contract for class design and option for post delivery support for USS St. Louis (LCS 19) for The Naval Sea Systems Command, Washington D.C.  </w:t>
      </w:r>
      <w:hyperlink r:id="rId22" w:history="1">
        <w:r w:rsidRPr="00967607">
          <w:rPr>
            <w:rStyle w:val="Hyperlink"/>
            <w:rFonts w:ascii="Times New Roman" w:hAnsi="Times New Roman" w:cs="Times New Roman"/>
            <w:color w:val="auto"/>
            <w:sz w:val="24"/>
            <w:szCs w:val="24"/>
            <w:u w:val="none"/>
          </w:rPr>
          <w:t>https://www.lockheedmartin.com/en-us/suppliers.html</w:t>
        </w:r>
      </w:hyperlink>
    </w:p>
    <w:p w14:paraId="70698AE8" w14:textId="77777777" w:rsidR="00CE174E" w:rsidRPr="00967607" w:rsidRDefault="003D5150" w:rsidP="00967607">
      <w:pPr>
        <w:spacing w:after="0" w:line="240" w:lineRule="auto"/>
        <w:rPr>
          <w:rFonts w:ascii="Times New Roman" w:hAnsi="Times New Roman" w:cs="Times New Roman"/>
          <w:sz w:val="24"/>
          <w:szCs w:val="24"/>
        </w:rPr>
      </w:pPr>
      <w:r w:rsidRPr="00967607">
        <w:rPr>
          <w:rFonts w:ascii="Times New Roman" w:hAnsi="Times New Roman" w:cs="Times New Roman"/>
          <w:b/>
          <w:sz w:val="24"/>
          <w:szCs w:val="24"/>
          <w:shd w:val="clear" w:color="auto" w:fill="FFFFFF"/>
        </w:rPr>
        <w:t>H.P. White Laboratory Inc., Street, Maryland</w:t>
      </w:r>
      <w:r w:rsidR="00A610EC" w:rsidRPr="00967607">
        <w:rPr>
          <w:rFonts w:ascii="Times New Roman" w:hAnsi="Times New Roman" w:cs="Times New Roman"/>
          <w:b/>
          <w:sz w:val="24"/>
          <w:szCs w:val="24"/>
          <w:shd w:val="clear" w:color="auto" w:fill="FFFFFF"/>
        </w:rPr>
        <w:t>,</w:t>
      </w:r>
      <w:r w:rsidR="00563B7E" w:rsidRPr="00967607">
        <w:rPr>
          <w:rFonts w:ascii="Times New Roman" w:hAnsi="Times New Roman" w:cs="Times New Roman"/>
          <w:b/>
          <w:sz w:val="24"/>
          <w:szCs w:val="24"/>
          <w:shd w:val="clear" w:color="auto" w:fill="FFFFFF"/>
        </w:rPr>
        <w:t xml:space="preserve"> </w:t>
      </w:r>
      <w:r w:rsidR="00563B7E" w:rsidRPr="00967607">
        <w:rPr>
          <w:rFonts w:ascii="Times New Roman" w:hAnsi="Times New Roman" w:cs="Times New Roman"/>
          <w:sz w:val="24"/>
          <w:szCs w:val="24"/>
          <w:shd w:val="clear" w:color="auto" w:fill="FFFFFF"/>
        </w:rPr>
        <w:t>along with 2 other companies,</w:t>
      </w:r>
      <w:r w:rsidR="009A3B24" w:rsidRPr="00967607">
        <w:rPr>
          <w:rFonts w:ascii="Times New Roman" w:hAnsi="Times New Roman" w:cs="Times New Roman"/>
          <w:b/>
          <w:sz w:val="24"/>
          <w:szCs w:val="24"/>
          <w:shd w:val="clear" w:color="auto" w:fill="FFFFFF"/>
        </w:rPr>
        <w:t xml:space="preserve"> </w:t>
      </w:r>
      <w:r w:rsidR="00563B7E" w:rsidRPr="00967607">
        <w:rPr>
          <w:rFonts w:ascii="Times New Roman" w:hAnsi="Times New Roman" w:cs="Times New Roman"/>
          <w:sz w:val="24"/>
          <w:szCs w:val="24"/>
          <w:shd w:val="clear" w:color="auto" w:fill="FFFFFF"/>
        </w:rPr>
        <w:t>has been awarded a</w:t>
      </w:r>
      <w:r w:rsidR="00A610EC" w:rsidRPr="00967607">
        <w:rPr>
          <w:rFonts w:ascii="Times New Roman" w:hAnsi="Times New Roman" w:cs="Times New Roman"/>
          <w:b/>
          <w:sz w:val="24"/>
          <w:szCs w:val="24"/>
          <w:shd w:val="clear" w:color="auto" w:fill="FFFFFF"/>
        </w:rPr>
        <w:t xml:space="preserve"> </w:t>
      </w:r>
      <w:r w:rsidR="00563B7E" w:rsidRPr="00967607">
        <w:rPr>
          <w:rFonts w:ascii="Times New Roman" w:hAnsi="Times New Roman" w:cs="Times New Roman"/>
          <w:sz w:val="24"/>
          <w:szCs w:val="24"/>
          <w:shd w:val="clear" w:color="auto" w:fill="FFFFFF"/>
        </w:rPr>
        <w:t>$9,900,000</w:t>
      </w:r>
      <w:r w:rsidR="00563B7E" w:rsidRPr="00967607">
        <w:rPr>
          <w:rFonts w:ascii="Times New Roman" w:hAnsi="Times New Roman" w:cs="Times New Roman"/>
          <w:sz w:val="24"/>
          <w:szCs w:val="24"/>
        </w:rPr>
        <w:t xml:space="preserve"> contract for ballistic testing of personal body armor for the U.S. Army Contracting Command. </w:t>
      </w:r>
      <w:hyperlink r:id="rId23" w:history="1">
        <w:r w:rsidR="00563B7E" w:rsidRPr="00967607">
          <w:rPr>
            <w:rStyle w:val="Hyperlink"/>
            <w:rFonts w:ascii="Times New Roman" w:hAnsi="Times New Roman" w:cs="Times New Roman"/>
            <w:color w:val="auto"/>
            <w:sz w:val="24"/>
            <w:szCs w:val="24"/>
            <w:u w:val="none"/>
          </w:rPr>
          <w:t>http://www.hpwhite.com/resources/</w:t>
        </w:r>
      </w:hyperlink>
    </w:p>
    <w:p w14:paraId="1C02CBD0" w14:textId="77777777" w:rsidR="00563B7E" w:rsidRPr="00967607" w:rsidRDefault="003B68AE" w:rsidP="00967607">
      <w:pPr>
        <w:spacing w:after="0" w:line="240" w:lineRule="auto"/>
        <w:rPr>
          <w:rFonts w:ascii="Times New Roman" w:hAnsi="Times New Roman" w:cs="Times New Roman"/>
          <w:sz w:val="24"/>
          <w:szCs w:val="24"/>
        </w:rPr>
      </w:pPr>
      <w:r w:rsidRPr="00967607">
        <w:rPr>
          <w:rFonts w:ascii="Times New Roman" w:hAnsi="Times New Roman" w:cs="Times New Roman"/>
          <w:b/>
          <w:sz w:val="24"/>
          <w:szCs w:val="24"/>
          <w:shd w:val="clear" w:color="auto" w:fill="FFFFFF"/>
        </w:rPr>
        <w:t>Everest Consulting Group, Bethesda, Maryland</w:t>
      </w:r>
      <w:r w:rsidRPr="00967607">
        <w:rPr>
          <w:rFonts w:ascii="Times New Roman" w:hAnsi="Times New Roman" w:cs="Times New Roman"/>
          <w:sz w:val="24"/>
          <w:szCs w:val="24"/>
          <w:shd w:val="clear" w:color="auto" w:fill="FFFFFF"/>
        </w:rPr>
        <w:t>, was awarded a $10,9</w:t>
      </w:r>
      <w:bookmarkStart w:id="0" w:name="_GoBack"/>
      <w:bookmarkEnd w:id="0"/>
      <w:r w:rsidRPr="00967607">
        <w:rPr>
          <w:rFonts w:ascii="Times New Roman" w:hAnsi="Times New Roman" w:cs="Times New Roman"/>
          <w:sz w:val="24"/>
          <w:szCs w:val="24"/>
          <w:shd w:val="clear" w:color="auto" w:fill="FFFFFF"/>
        </w:rPr>
        <w:t>26,508</w:t>
      </w:r>
      <w:r w:rsidR="00484F5B" w:rsidRPr="00967607">
        <w:rPr>
          <w:rFonts w:ascii="Times New Roman" w:hAnsi="Times New Roman" w:cs="Times New Roman"/>
          <w:sz w:val="24"/>
          <w:szCs w:val="24"/>
          <w:shd w:val="clear" w:color="auto" w:fill="FFFFFF"/>
        </w:rPr>
        <w:t xml:space="preserve"> contract for the Acquire to Retire Program Management </w:t>
      </w:r>
      <w:r w:rsidR="00762807" w:rsidRPr="00967607">
        <w:rPr>
          <w:rFonts w:ascii="Times New Roman" w:hAnsi="Times New Roman" w:cs="Times New Roman"/>
          <w:sz w:val="24"/>
          <w:szCs w:val="24"/>
          <w:shd w:val="clear" w:color="auto" w:fill="FFFFFF"/>
        </w:rPr>
        <w:t>Office Support Services for property, plant and equipment (PP&amp;E) requirement</w:t>
      </w:r>
      <w:r w:rsidR="009B6CC4" w:rsidRPr="00967607">
        <w:rPr>
          <w:rFonts w:ascii="Times New Roman" w:hAnsi="Times New Roman" w:cs="Times New Roman"/>
          <w:sz w:val="24"/>
          <w:szCs w:val="24"/>
          <w:shd w:val="clear" w:color="auto" w:fill="FFFFFF"/>
        </w:rPr>
        <w:t xml:space="preserve"> for the Virginia Contracting Activity Washington D.C.</w:t>
      </w:r>
      <w:r w:rsidR="00762807" w:rsidRPr="00967607">
        <w:rPr>
          <w:rFonts w:ascii="Times New Roman" w:hAnsi="Times New Roman" w:cs="Times New Roman"/>
          <w:sz w:val="24"/>
          <w:szCs w:val="24"/>
          <w:shd w:val="clear" w:color="auto" w:fill="FFFFFF"/>
        </w:rPr>
        <w:t xml:space="preserve">  </w:t>
      </w:r>
      <w:hyperlink r:id="rId24" w:history="1">
        <w:r w:rsidR="009B6CC4" w:rsidRPr="00967607">
          <w:rPr>
            <w:rStyle w:val="Hyperlink"/>
            <w:rFonts w:ascii="Times New Roman" w:hAnsi="Times New Roman" w:cs="Times New Roman"/>
            <w:color w:val="auto"/>
            <w:sz w:val="24"/>
            <w:szCs w:val="24"/>
            <w:u w:val="none"/>
          </w:rPr>
          <w:t>http://www.everestconsulting.net/service.html</w:t>
        </w:r>
      </w:hyperlink>
    </w:p>
    <w:p w14:paraId="3251A2D6" w14:textId="77777777" w:rsidR="009B6CC4" w:rsidRPr="00967607" w:rsidRDefault="009B6CC4" w:rsidP="00967607">
      <w:pPr>
        <w:spacing w:after="0" w:line="240" w:lineRule="auto"/>
        <w:rPr>
          <w:rFonts w:ascii="Times New Roman" w:hAnsi="Times New Roman" w:cs="Times New Roman"/>
          <w:sz w:val="24"/>
          <w:szCs w:val="24"/>
        </w:rPr>
      </w:pPr>
      <w:r w:rsidRPr="00967607">
        <w:rPr>
          <w:rFonts w:ascii="Times New Roman" w:hAnsi="Times New Roman" w:cs="Times New Roman"/>
          <w:b/>
          <w:sz w:val="24"/>
          <w:szCs w:val="24"/>
          <w:shd w:val="clear" w:color="auto" w:fill="FFFFFF"/>
        </w:rPr>
        <w:t>Omnitec Solutions, Bethesda, Maryland</w:t>
      </w:r>
      <w:r w:rsidRPr="00967607">
        <w:rPr>
          <w:rFonts w:ascii="Times New Roman" w:hAnsi="Times New Roman" w:cs="Times New Roman"/>
          <w:sz w:val="24"/>
          <w:szCs w:val="24"/>
          <w:shd w:val="clear" w:color="auto" w:fill="FFFFFF"/>
        </w:rPr>
        <w:t xml:space="preserve">, has been awarded a $45,350,778 IDIQ contract to provide support to improve acquisition program planning and execution of Naval Aviation </w:t>
      </w:r>
      <w:r w:rsidR="00055668" w:rsidRPr="00967607">
        <w:rPr>
          <w:rFonts w:ascii="Times New Roman" w:hAnsi="Times New Roman" w:cs="Times New Roman"/>
          <w:sz w:val="24"/>
          <w:szCs w:val="24"/>
          <w:shd w:val="clear" w:color="auto" w:fill="FFFFFF"/>
        </w:rPr>
        <w:t xml:space="preserve">and joint programs in support of Integrated Project Management (IPM) for The Naval Air Warfare Center Aircraft Division, Patuxent River. </w:t>
      </w:r>
      <w:hyperlink r:id="rId25" w:history="1">
        <w:r w:rsidR="00055668" w:rsidRPr="00967607">
          <w:rPr>
            <w:rStyle w:val="Hyperlink"/>
            <w:rFonts w:ascii="Times New Roman" w:hAnsi="Times New Roman" w:cs="Times New Roman"/>
            <w:color w:val="auto"/>
            <w:sz w:val="24"/>
            <w:szCs w:val="24"/>
            <w:u w:val="none"/>
          </w:rPr>
          <w:t>https://www.omnitecinc.com/index.php/commerical/</w:t>
        </w:r>
      </w:hyperlink>
    </w:p>
    <w:p w14:paraId="00E0AF08" w14:textId="77777777" w:rsidR="00055668" w:rsidRPr="00967607" w:rsidRDefault="00875ABC" w:rsidP="00967607">
      <w:pPr>
        <w:spacing w:after="0" w:line="240" w:lineRule="auto"/>
        <w:rPr>
          <w:rFonts w:ascii="Times New Roman" w:hAnsi="Times New Roman" w:cs="Times New Roman"/>
          <w:sz w:val="24"/>
          <w:szCs w:val="24"/>
        </w:rPr>
      </w:pPr>
      <w:r w:rsidRPr="00967607">
        <w:rPr>
          <w:rFonts w:ascii="Times New Roman" w:hAnsi="Times New Roman" w:cs="Times New Roman"/>
          <w:b/>
          <w:sz w:val="24"/>
          <w:szCs w:val="24"/>
          <w:shd w:val="clear" w:color="auto" w:fill="FFFFFF"/>
        </w:rPr>
        <w:t xml:space="preserve">Clark Construction Group LLC, Bethesda, Maryland, </w:t>
      </w:r>
      <w:r w:rsidRPr="00967607">
        <w:rPr>
          <w:rFonts w:ascii="Times New Roman" w:hAnsi="Times New Roman" w:cs="Times New Roman"/>
          <w:sz w:val="24"/>
          <w:szCs w:val="24"/>
          <w:shd w:val="clear" w:color="auto" w:fill="FFFFFF"/>
        </w:rPr>
        <w:t xml:space="preserve">has been awarded a $17,843,472 contract to design and build a multi-story office building for The U.S. Army Corps of Engineers. </w:t>
      </w:r>
      <w:hyperlink r:id="rId26" w:history="1">
        <w:r w:rsidRPr="00967607">
          <w:rPr>
            <w:rStyle w:val="Hyperlink"/>
            <w:rFonts w:ascii="Times New Roman" w:hAnsi="Times New Roman" w:cs="Times New Roman"/>
            <w:color w:val="auto"/>
            <w:sz w:val="24"/>
            <w:szCs w:val="24"/>
            <w:u w:val="none"/>
          </w:rPr>
          <w:t>https://www.clarkconstruction.com/subcontractors</w:t>
        </w:r>
      </w:hyperlink>
    </w:p>
    <w:p w14:paraId="46A77DBA" w14:textId="77777777" w:rsidR="00875ABC" w:rsidRPr="00967607" w:rsidRDefault="00875ABC" w:rsidP="00967607">
      <w:pPr>
        <w:spacing w:after="0" w:line="240" w:lineRule="auto"/>
        <w:rPr>
          <w:rFonts w:ascii="Times New Roman" w:hAnsi="Times New Roman" w:cs="Times New Roman"/>
          <w:b/>
          <w:sz w:val="24"/>
          <w:szCs w:val="24"/>
          <w:shd w:val="clear" w:color="auto" w:fill="FFFFFF"/>
        </w:rPr>
      </w:pPr>
    </w:p>
    <w:sectPr w:rsidR="00875ABC" w:rsidRPr="00967607">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983BE" w14:textId="77777777" w:rsidR="001959D6" w:rsidRDefault="001959D6" w:rsidP="007321A1">
      <w:pPr>
        <w:spacing w:after="0" w:line="240" w:lineRule="auto"/>
      </w:pPr>
      <w:r>
        <w:separator/>
      </w:r>
    </w:p>
  </w:endnote>
  <w:endnote w:type="continuationSeparator" w:id="0">
    <w:p w14:paraId="2E2D7C12" w14:textId="77777777" w:rsidR="001959D6" w:rsidRDefault="001959D6" w:rsidP="0073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A79B9" w14:textId="77777777" w:rsidR="001959D6" w:rsidRDefault="001959D6" w:rsidP="007321A1">
      <w:pPr>
        <w:spacing w:after="0" w:line="240" w:lineRule="auto"/>
      </w:pPr>
      <w:r>
        <w:separator/>
      </w:r>
    </w:p>
  </w:footnote>
  <w:footnote w:type="continuationSeparator" w:id="0">
    <w:p w14:paraId="374C991E" w14:textId="77777777" w:rsidR="001959D6" w:rsidRDefault="001959D6" w:rsidP="0073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253C" w14:textId="77777777" w:rsidR="007321A1" w:rsidRDefault="007321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A1"/>
    <w:rsid w:val="000008A1"/>
    <w:rsid w:val="00055668"/>
    <w:rsid w:val="000A2072"/>
    <w:rsid w:val="000F4B55"/>
    <w:rsid w:val="00164FED"/>
    <w:rsid w:val="001959D6"/>
    <w:rsid w:val="00322E51"/>
    <w:rsid w:val="00335CED"/>
    <w:rsid w:val="003B68AE"/>
    <w:rsid w:val="003D5150"/>
    <w:rsid w:val="00484F5B"/>
    <w:rsid w:val="004C625A"/>
    <w:rsid w:val="00563B7E"/>
    <w:rsid w:val="006E5F23"/>
    <w:rsid w:val="007321A1"/>
    <w:rsid w:val="00762807"/>
    <w:rsid w:val="00875ABC"/>
    <w:rsid w:val="00967607"/>
    <w:rsid w:val="00982E31"/>
    <w:rsid w:val="009834FE"/>
    <w:rsid w:val="00997EBA"/>
    <w:rsid w:val="009A1398"/>
    <w:rsid w:val="009A3B24"/>
    <w:rsid w:val="009B4AD8"/>
    <w:rsid w:val="009B6CC4"/>
    <w:rsid w:val="009E049F"/>
    <w:rsid w:val="00A131D8"/>
    <w:rsid w:val="00A610EC"/>
    <w:rsid w:val="00B60368"/>
    <w:rsid w:val="00CE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0606"/>
  <w15:chartTrackingRefBased/>
  <w15:docId w15:val="{A0303DD9-1F31-44CB-BD32-37FE2A3D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A1"/>
  </w:style>
  <w:style w:type="paragraph" w:styleId="Footer">
    <w:name w:val="footer"/>
    <w:basedOn w:val="Normal"/>
    <w:link w:val="FooterChar"/>
    <w:uiPriority w:val="99"/>
    <w:unhideWhenUsed/>
    <w:rsid w:val="00732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A1"/>
  </w:style>
  <w:style w:type="character" w:styleId="Hyperlink">
    <w:name w:val="Hyperlink"/>
    <w:basedOn w:val="DefaultParagraphFont"/>
    <w:uiPriority w:val="99"/>
    <w:unhideWhenUsed/>
    <w:rsid w:val="00997EBA"/>
    <w:rPr>
      <w:color w:val="0000FF"/>
      <w:u w:val="single"/>
    </w:rPr>
  </w:style>
  <w:style w:type="character" w:styleId="UnresolvedMention">
    <w:name w:val="Unresolved Mention"/>
    <w:basedOn w:val="DefaultParagraphFont"/>
    <w:uiPriority w:val="99"/>
    <w:semiHidden/>
    <w:unhideWhenUsed/>
    <w:rsid w:val="00563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kheedmartin.com/en-us/suppliers.html" TargetMode="External"/><Relationship Id="rId18" Type="http://schemas.openxmlformats.org/officeDocument/2006/relationships/hyperlink" Target="https://www.baesystems.com/en-us/what-we-do/suppliers/united-states" TargetMode="External"/><Relationship Id="rId26" Type="http://schemas.openxmlformats.org/officeDocument/2006/relationships/hyperlink" Target="https://www.clarkconstruction.com/subcontractors" TargetMode="External"/><Relationship Id="rId3" Type="http://schemas.openxmlformats.org/officeDocument/2006/relationships/customXml" Target="../customXml/item3.xml"/><Relationship Id="rId21" Type="http://schemas.openxmlformats.org/officeDocument/2006/relationships/hyperlink" Target="https://www.jhuapl.edu/" TargetMode="External"/><Relationship Id="rId7" Type="http://schemas.openxmlformats.org/officeDocument/2006/relationships/webSettings" Target="webSettings.xml"/><Relationship Id="rId12" Type="http://schemas.openxmlformats.org/officeDocument/2006/relationships/hyperlink" Target="https://kbrsupplier.com/" TargetMode="External"/><Relationship Id="rId17" Type="http://schemas.openxmlformats.org/officeDocument/2006/relationships/hyperlink" Target="http://www.compliancecorporation.com/" TargetMode="External"/><Relationship Id="rId25" Type="http://schemas.openxmlformats.org/officeDocument/2006/relationships/hyperlink" Target="https://www.omnitecinc.com/index.php/commerical/" TargetMode="External"/><Relationship Id="rId2" Type="http://schemas.openxmlformats.org/officeDocument/2006/relationships/customXml" Target="../customXml/item2.xml"/><Relationship Id="rId16" Type="http://schemas.openxmlformats.org/officeDocument/2006/relationships/hyperlink" Target="https://chimes.org/about/" TargetMode="External"/><Relationship Id="rId20" Type="http://schemas.openxmlformats.org/officeDocument/2006/relationships/hyperlink" Target="https://caelum.com/abo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xtronsystems.com/who-we-are/for-suppliers/resources" TargetMode="External"/><Relationship Id="rId24" Type="http://schemas.openxmlformats.org/officeDocument/2006/relationships/hyperlink" Target="http://www.everestconsulting.net/service.html" TargetMode="External"/><Relationship Id="rId5" Type="http://schemas.openxmlformats.org/officeDocument/2006/relationships/styles" Target="styles.xml"/><Relationship Id="rId15" Type="http://schemas.openxmlformats.org/officeDocument/2006/relationships/hyperlink" Target="https://www.raytheon.com/suppliers/supplier_resources" TargetMode="External"/><Relationship Id="rId23" Type="http://schemas.openxmlformats.org/officeDocument/2006/relationships/hyperlink" Target="http://www.hpwhite.com/resources/" TargetMode="External"/><Relationship Id="rId28" Type="http://schemas.openxmlformats.org/officeDocument/2006/relationships/fontTable" Target="fontTable.xml"/><Relationship Id="rId10" Type="http://schemas.openxmlformats.org/officeDocument/2006/relationships/hyperlink" Target="https://www.raytheon.com/suppliers/supplier_resources" TargetMode="External"/><Relationship Id="rId19" Type="http://schemas.openxmlformats.org/officeDocument/2006/relationships/hyperlink" Target="http://www.tribalco.com/working.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jhuapl.edu/" TargetMode="External"/><Relationship Id="rId22" Type="http://schemas.openxmlformats.org/officeDocument/2006/relationships/hyperlink" Target="https://www.lockheedmartin.com/en-us/suppliers.htm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3ED3BF8E87DA46865422703C4F6154" ma:contentTypeVersion="10" ma:contentTypeDescription="Create a new document." ma:contentTypeScope="" ma:versionID="a71e11f69a0fd9a6760bbba7f53a49aa">
  <xsd:schema xmlns:xsd="http://www.w3.org/2001/XMLSchema" xmlns:xs="http://www.w3.org/2001/XMLSchema" xmlns:p="http://schemas.microsoft.com/office/2006/metadata/properties" xmlns:ns2="bcea27f8-abb6-4495-a4e3-ec12936e0e85" xmlns:ns3="50acc133-efb0-4fed-8279-1cd501136e2e" targetNamespace="http://schemas.microsoft.com/office/2006/metadata/properties" ma:root="true" ma:fieldsID="6f2501027bb20c60decd40cfccbd0999" ns2:_="" ns3:_="">
    <xsd:import namespace="bcea27f8-abb6-4495-a4e3-ec12936e0e85"/>
    <xsd:import namespace="50acc133-efb0-4fed-8279-1cd501136e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a27f8-abb6-4495-a4e3-ec12936e0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cc133-efb0-4fed-8279-1cd501136e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F021-C056-44EC-A07F-927B98B58466}">
  <ds:schemaRefs>
    <ds:schemaRef ds:uri="http://schemas.microsoft.com/sharepoint/v3/contenttype/forms"/>
  </ds:schemaRefs>
</ds:datastoreItem>
</file>

<file path=customXml/itemProps2.xml><?xml version="1.0" encoding="utf-8"?>
<ds:datastoreItem xmlns:ds="http://schemas.openxmlformats.org/officeDocument/2006/customXml" ds:itemID="{D55EB182-7A9E-4BD4-A2D2-8E7D826FEF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E19E4-5E5F-45D9-A528-4530772A3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a27f8-abb6-4495-a4e3-ec12936e0e85"/>
    <ds:schemaRef ds:uri="50acc133-efb0-4fed-8279-1cd50113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3F3BD-DA6D-45B2-8A6F-84E22105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Haag</dc:creator>
  <cp:keywords/>
  <dc:description/>
  <cp:lastModifiedBy>Daniel Medinger</cp:lastModifiedBy>
  <cp:revision>2</cp:revision>
  <dcterms:created xsi:type="dcterms:W3CDTF">2019-06-12T12:00:00Z</dcterms:created>
  <dcterms:modified xsi:type="dcterms:W3CDTF">2019-06-12T12:00:00Z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0x010100D63ED3BF8E87DA46865422703C4F6154</vt:lpwstr>
  </property>
</Properties>
</file>